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5431" w14:textId="1C455799" w:rsidR="008F5943" w:rsidRPr="00D2786A" w:rsidRDefault="00AB6CB0" w:rsidP="008F5943">
      <w:pPr>
        <w:tabs>
          <w:tab w:val="left" w:pos="1630"/>
          <w:tab w:val="left" w:pos="5245"/>
        </w:tabs>
        <w:spacing w:after="0" w:line="240" w:lineRule="auto"/>
        <w:jc w:val="both"/>
        <w:rPr>
          <w:rFonts w:ascii="Arial" w:eastAsia="DINPro" w:hAnsi="Arial" w:cs="Arial"/>
          <w:sz w:val="24"/>
          <w:szCs w:val="24"/>
          <w:lang w:val="et-EE"/>
        </w:rPr>
      </w:pPr>
      <w:r w:rsidRPr="00D2786A">
        <w:rPr>
          <w:rFonts w:ascii="Arial" w:eastAsia="DINPro" w:hAnsi="Arial" w:cs="Arial"/>
          <w:sz w:val="24"/>
          <w:szCs w:val="24"/>
          <w:lang w:val="et-EE"/>
        </w:rPr>
        <w:t>R</w:t>
      </w:r>
      <w:r w:rsidR="007E044A">
        <w:rPr>
          <w:rFonts w:ascii="Arial" w:eastAsia="DINPro" w:hAnsi="Arial" w:cs="Arial"/>
          <w:sz w:val="24"/>
          <w:szCs w:val="24"/>
          <w:lang w:val="et-EE"/>
        </w:rPr>
        <w:t>ahandusministeerium</w:t>
      </w:r>
      <w:r w:rsidR="008F5943" w:rsidRPr="00D2786A">
        <w:rPr>
          <w:rFonts w:ascii="Arial" w:eastAsia="DINPro" w:hAnsi="Arial" w:cs="Arial"/>
          <w:sz w:val="24"/>
          <w:szCs w:val="24"/>
          <w:lang w:val="et-EE"/>
        </w:rPr>
        <w:tab/>
      </w:r>
      <w:r w:rsidR="007B2E85">
        <w:rPr>
          <w:rFonts w:ascii="Arial" w:eastAsia="DINPro" w:hAnsi="Arial" w:cs="Arial"/>
          <w:sz w:val="24"/>
          <w:szCs w:val="24"/>
          <w:lang w:val="et-EE"/>
        </w:rPr>
        <w:tab/>
      </w:r>
      <w:r w:rsidR="008F5943" w:rsidRPr="00D2786A">
        <w:rPr>
          <w:rFonts w:ascii="Arial" w:eastAsia="DINPro" w:hAnsi="Arial" w:cs="Arial"/>
          <w:sz w:val="24"/>
          <w:szCs w:val="24"/>
          <w:lang w:val="et-EE"/>
        </w:rPr>
        <w:t xml:space="preserve">Teie </w:t>
      </w:r>
      <w:r w:rsidRPr="00D2786A">
        <w:rPr>
          <w:rFonts w:ascii="Arial" w:eastAsia="DINPro" w:hAnsi="Arial" w:cs="Arial"/>
          <w:sz w:val="24"/>
          <w:szCs w:val="24"/>
          <w:lang w:val="et-EE"/>
        </w:rPr>
        <w:t>1</w:t>
      </w:r>
      <w:r w:rsidR="007E044A">
        <w:rPr>
          <w:rFonts w:ascii="Arial" w:eastAsia="DINPro" w:hAnsi="Arial" w:cs="Arial"/>
          <w:sz w:val="24"/>
          <w:szCs w:val="24"/>
          <w:lang w:val="et-EE"/>
        </w:rPr>
        <w:t>7</w:t>
      </w:r>
      <w:r w:rsidR="009C27AF" w:rsidRPr="00D2786A">
        <w:rPr>
          <w:rFonts w:ascii="Arial" w:eastAsia="DINPro" w:hAnsi="Arial" w:cs="Arial"/>
          <w:sz w:val="24"/>
          <w:szCs w:val="24"/>
          <w:lang w:val="et-EE"/>
        </w:rPr>
        <w:t>.0</w:t>
      </w:r>
      <w:r w:rsidR="007E044A">
        <w:rPr>
          <w:rFonts w:ascii="Arial" w:eastAsia="DINPro" w:hAnsi="Arial" w:cs="Arial"/>
          <w:sz w:val="24"/>
          <w:szCs w:val="24"/>
          <w:lang w:val="et-EE"/>
        </w:rPr>
        <w:t>1</w:t>
      </w:r>
      <w:r w:rsidR="009C27AF" w:rsidRPr="00D2786A">
        <w:rPr>
          <w:rFonts w:ascii="Arial" w:eastAsia="DINPro" w:hAnsi="Arial" w:cs="Arial"/>
          <w:sz w:val="24"/>
          <w:szCs w:val="24"/>
          <w:lang w:val="et-EE"/>
        </w:rPr>
        <w:t xml:space="preserve">.2025 </w:t>
      </w:r>
    </w:p>
    <w:p w14:paraId="3281090A" w14:textId="0C8782D2" w:rsidR="007E1724" w:rsidRPr="007E1724" w:rsidRDefault="007E1724" w:rsidP="008F5943">
      <w:pPr>
        <w:tabs>
          <w:tab w:val="left" w:pos="1630"/>
          <w:tab w:val="left" w:pos="5245"/>
        </w:tabs>
        <w:spacing w:after="0" w:line="240" w:lineRule="auto"/>
        <w:jc w:val="both"/>
        <w:rPr>
          <w:rFonts w:ascii="Arial" w:hAnsi="Arial" w:cs="Arial"/>
          <w:sz w:val="24"/>
          <w:szCs w:val="24"/>
        </w:rPr>
      </w:pPr>
      <w:hyperlink r:id="rId11" w:history="1">
        <w:r w:rsidRPr="007E1724">
          <w:rPr>
            <w:rStyle w:val="Hyperlink"/>
            <w:rFonts w:ascii="Arial" w:hAnsi="Arial" w:cs="Arial"/>
            <w:sz w:val="24"/>
            <w:szCs w:val="24"/>
          </w:rPr>
          <w:t>info@rahandusministeerium.ee</w:t>
        </w:r>
      </w:hyperlink>
      <w:r>
        <w:rPr>
          <w:rFonts w:ascii="Arial" w:hAnsi="Arial" w:cs="Arial"/>
          <w:sz w:val="24"/>
          <w:szCs w:val="24"/>
        </w:rPr>
        <w:tab/>
      </w:r>
      <w:r>
        <w:rPr>
          <w:rFonts w:ascii="Arial" w:hAnsi="Arial" w:cs="Arial"/>
          <w:sz w:val="24"/>
          <w:szCs w:val="24"/>
        </w:rPr>
        <w:tab/>
      </w:r>
      <w:r w:rsidRPr="008F5943">
        <w:rPr>
          <w:rFonts w:ascii="Arial" w:eastAsia="DINPro" w:hAnsi="Arial" w:cs="Arial"/>
          <w:sz w:val="24"/>
          <w:szCs w:val="24"/>
          <w:lang w:val="et-EE"/>
        </w:rPr>
        <w:t xml:space="preserve">Meie </w:t>
      </w:r>
      <w:r w:rsidR="00BA2767">
        <w:rPr>
          <w:rFonts w:ascii="Arial" w:eastAsia="DINPro" w:hAnsi="Arial" w:cs="Arial"/>
          <w:sz w:val="24"/>
          <w:szCs w:val="24"/>
          <w:lang w:val="et-EE"/>
        </w:rPr>
        <w:t>1</w:t>
      </w:r>
      <w:r w:rsidR="00986A1B">
        <w:rPr>
          <w:rFonts w:ascii="Arial" w:eastAsia="DINPro" w:hAnsi="Arial" w:cs="Arial"/>
          <w:sz w:val="24"/>
          <w:szCs w:val="24"/>
          <w:lang w:val="et-EE"/>
        </w:rPr>
        <w:t>3</w:t>
      </w:r>
      <w:r w:rsidRPr="008F5943">
        <w:rPr>
          <w:rFonts w:ascii="Arial" w:eastAsia="DINPro" w:hAnsi="Arial" w:cs="Arial"/>
          <w:sz w:val="24"/>
          <w:szCs w:val="24"/>
          <w:lang w:val="et-EE"/>
        </w:rPr>
        <w:t>.0</w:t>
      </w:r>
      <w:r>
        <w:rPr>
          <w:rFonts w:ascii="Arial" w:eastAsia="DINPro" w:hAnsi="Arial" w:cs="Arial"/>
          <w:sz w:val="24"/>
          <w:szCs w:val="24"/>
          <w:lang w:val="et-EE"/>
        </w:rPr>
        <w:t>3</w:t>
      </w:r>
      <w:r w:rsidRPr="008F5943">
        <w:rPr>
          <w:rFonts w:ascii="Arial" w:eastAsia="DINPro" w:hAnsi="Arial" w:cs="Arial"/>
          <w:sz w:val="24"/>
          <w:szCs w:val="24"/>
          <w:lang w:val="et-EE"/>
        </w:rPr>
        <w:t>.2025 nr 4/</w:t>
      </w:r>
      <w:r w:rsidR="00EE158A">
        <w:rPr>
          <w:rFonts w:ascii="Arial" w:eastAsia="DINPro" w:hAnsi="Arial" w:cs="Arial"/>
          <w:sz w:val="24"/>
          <w:szCs w:val="24"/>
          <w:lang w:val="et-EE"/>
        </w:rPr>
        <w:t>46</w:t>
      </w:r>
    </w:p>
    <w:p w14:paraId="2059981F" w14:textId="188B22FF" w:rsidR="008F5943" w:rsidRPr="008F5943" w:rsidRDefault="008E43F5" w:rsidP="008F5943">
      <w:pPr>
        <w:tabs>
          <w:tab w:val="left" w:pos="1630"/>
          <w:tab w:val="left" w:pos="5245"/>
        </w:tabs>
        <w:spacing w:after="0" w:line="240" w:lineRule="auto"/>
        <w:jc w:val="both"/>
        <w:rPr>
          <w:rFonts w:ascii="Arial" w:eastAsia="DINPro" w:hAnsi="Arial" w:cs="Arial"/>
          <w:sz w:val="24"/>
          <w:szCs w:val="24"/>
          <w:lang w:val="et-EE"/>
        </w:rPr>
      </w:pPr>
      <w:hyperlink r:id="rId12" w:history="1">
        <w:r w:rsidRPr="008E647D">
          <w:rPr>
            <w:rStyle w:val="Hyperlink"/>
            <w:rFonts w:ascii="Arial" w:eastAsia="DINPro" w:hAnsi="Arial" w:cs="Arial"/>
            <w:sz w:val="24"/>
            <w:szCs w:val="24"/>
            <w:lang w:val="et-EE"/>
          </w:rPr>
          <w:t>Madina.Talu@fin.ee</w:t>
        </w:r>
      </w:hyperlink>
      <w:r>
        <w:rPr>
          <w:rFonts w:ascii="Arial" w:eastAsia="DINPro" w:hAnsi="Arial" w:cs="Arial"/>
          <w:sz w:val="24"/>
          <w:szCs w:val="24"/>
          <w:lang w:val="et-EE"/>
        </w:rPr>
        <w:tab/>
      </w:r>
      <w:r w:rsidR="00E25EB8">
        <w:rPr>
          <w:rFonts w:ascii="Arial" w:eastAsia="DINPro" w:hAnsi="Arial" w:cs="Arial"/>
          <w:sz w:val="24"/>
          <w:szCs w:val="24"/>
          <w:lang w:val="et-EE"/>
        </w:rPr>
        <w:tab/>
      </w:r>
    </w:p>
    <w:p w14:paraId="282D9935"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785B45B7"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08E77E9"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49B1E5A"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DE8546F"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41B7395" w14:textId="001BED26" w:rsidR="00E25EB8" w:rsidRDefault="008F5943" w:rsidP="00E25EB8">
      <w:pPr>
        <w:tabs>
          <w:tab w:val="left" w:pos="1630"/>
          <w:tab w:val="left" w:pos="5245"/>
        </w:tabs>
        <w:spacing w:after="0" w:line="240" w:lineRule="auto"/>
        <w:jc w:val="both"/>
        <w:rPr>
          <w:rFonts w:ascii="Arial" w:eastAsia="DINPro" w:hAnsi="Arial" w:cs="Arial"/>
          <w:b/>
          <w:bCs/>
          <w:sz w:val="24"/>
          <w:szCs w:val="24"/>
          <w:lang w:val="et-EE"/>
        </w:rPr>
      </w:pPr>
      <w:r w:rsidRPr="008F5943">
        <w:rPr>
          <w:rFonts w:ascii="Arial" w:eastAsia="DINPro" w:hAnsi="Arial" w:cs="Arial"/>
          <w:b/>
          <w:bCs/>
          <w:sz w:val="24"/>
          <w:szCs w:val="24"/>
          <w:lang w:val="et-EE"/>
        </w:rPr>
        <w:t xml:space="preserve">Arvamuse esitamine </w:t>
      </w:r>
      <w:r w:rsidR="000B541D">
        <w:rPr>
          <w:rFonts w:ascii="Arial" w:eastAsia="DINPro" w:hAnsi="Arial" w:cs="Arial"/>
          <w:b/>
          <w:bCs/>
          <w:sz w:val="24"/>
          <w:szCs w:val="24"/>
          <w:lang w:val="et-EE"/>
        </w:rPr>
        <w:t>riigihangete seaduse</w:t>
      </w:r>
      <w:r w:rsidR="00E25EB8" w:rsidRPr="00E25EB8">
        <w:rPr>
          <w:rFonts w:ascii="Arial" w:eastAsia="DINPro" w:hAnsi="Arial" w:cs="Arial"/>
          <w:b/>
          <w:bCs/>
          <w:sz w:val="24"/>
          <w:szCs w:val="24"/>
          <w:lang w:val="et-EE"/>
        </w:rPr>
        <w:t xml:space="preserve"> </w:t>
      </w:r>
    </w:p>
    <w:p w14:paraId="080462F6" w14:textId="791C0ADF" w:rsidR="008F5943" w:rsidRPr="008F5943" w:rsidRDefault="000B541D" w:rsidP="00E25EB8">
      <w:pPr>
        <w:tabs>
          <w:tab w:val="left" w:pos="1630"/>
          <w:tab w:val="left" w:pos="5245"/>
        </w:tabs>
        <w:spacing w:after="0" w:line="240" w:lineRule="auto"/>
        <w:jc w:val="both"/>
        <w:rPr>
          <w:rFonts w:ascii="Arial" w:eastAsia="DINPro" w:hAnsi="Arial" w:cs="Arial"/>
          <w:b/>
          <w:bCs/>
          <w:sz w:val="24"/>
          <w:szCs w:val="24"/>
          <w:lang w:val="et-EE"/>
        </w:rPr>
      </w:pPr>
      <w:r>
        <w:rPr>
          <w:rFonts w:ascii="Arial" w:eastAsia="DINPro" w:hAnsi="Arial" w:cs="Arial"/>
          <w:b/>
          <w:bCs/>
          <w:sz w:val="24"/>
          <w:szCs w:val="24"/>
          <w:lang w:val="et-EE"/>
        </w:rPr>
        <w:t xml:space="preserve">lihtsustamise </w:t>
      </w:r>
      <w:r w:rsidR="007E044A">
        <w:rPr>
          <w:rFonts w:ascii="Arial" w:eastAsia="DINPro" w:hAnsi="Arial" w:cs="Arial"/>
          <w:b/>
          <w:bCs/>
          <w:sz w:val="24"/>
          <w:szCs w:val="24"/>
          <w:lang w:val="et-EE"/>
        </w:rPr>
        <w:t>ettepanekute kohta</w:t>
      </w:r>
    </w:p>
    <w:p w14:paraId="22468966" w14:textId="77777777" w:rsidR="00D71CAB" w:rsidRPr="008F5943" w:rsidRDefault="00D71CAB" w:rsidP="008F5943">
      <w:pPr>
        <w:tabs>
          <w:tab w:val="left" w:pos="1630"/>
          <w:tab w:val="left" w:pos="5245"/>
        </w:tabs>
        <w:spacing w:after="0" w:line="240" w:lineRule="auto"/>
        <w:jc w:val="both"/>
        <w:rPr>
          <w:rFonts w:ascii="Arial" w:eastAsia="DINPro" w:hAnsi="Arial" w:cs="Arial"/>
          <w:sz w:val="24"/>
          <w:szCs w:val="24"/>
          <w:lang w:val="et-EE"/>
        </w:rPr>
      </w:pPr>
    </w:p>
    <w:p w14:paraId="06B8B2E6" w14:textId="481F9875"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 xml:space="preserve">Lugupeetud </w:t>
      </w:r>
      <w:r w:rsidR="00B76A41">
        <w:rPr>
          <w:rFonts w:ascii="Arial" w:eastAsia="DINPro" w:hAnsi="Arial" w:cs="Arial"/>
          <w:sz w:val="24"/>
          <w:szCs w:val="24"/>
          <w:lang w:val="et-EE"/>
        </w:rPr>
        <w:t>Jürgen Ligi</w:t>
      </w:r>
      <w:r w:rsidRPr="008F5943">
        <w:rPr>
          <w:rFonts w:ascii="Arial" w:eastAsia="DINPro" w:hAnsi="Arial" w:cs="Arial"/>
          <w:sz w:val="24"/>
          <w:szCs w:val="24"/>
          <w:lang w:val="et-EE"/>
        </w:rPr>
        <w:t>!</w:t>
      </w:r>
    </w:p>
    <w:p w14:paraId="76B3E61C"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E8FC817" w14:textId="4D6EED8D"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 xml:space="preserve">Eesti Kaubandus-Tööstuskoda (edaspidi: Kaubanduskoda) </w:t>
      </w:r>
      <w:r w:rsidR="008E43F5">
        <w:rPr>
          <w:rFonts w:ascii="Arial" w:eastAsia="DINPro" w:hAnsi="Arial" w:cs="Arial"/>
          <w:sz w:val="24"/>
          <w:szCs w:val="24"/>
          <w:lang w:val="et-EE"/>
        </w:rPr>
        <w:t xml:space="preserve">tänab Rahandusministeeriumit võimaluse eest avaldada </w:t>
      </w:r>
      <w:r w:rsidRPr="008F5943">
        <w:rPr>
          <w:rFonts w:ascii="Arial" w:eastAsia="DINPro" w:hAnsi="Arial" w:cs="Arial"/>
          <w:sz w:val="24"/>
          <w:szCs w:val="24"/>
          <w:lang w:val="et-EE"/>
        </w:rPr>
        <w:t xml:space="preserve">arvamust </w:t>
      </w:r>
      <w:r w:rsidR="00C40A67" w:rsidRPr="00C40A67">
        <w:rPr>
          <w:rFonts w:ascii="Arial" w:eastAsia="DINPro" w:hAnsi="Arial" w:cs="Arial"/>
          <w:sz w:val="24"/>
          <w:szCs w:val="24"/>
          <w:lang w:val="et-EE"/>
        </w:rPr>
        <w:t xml:space="preserve">Rahandusministeeriumi tellimusel </w:t>
      </w:r>
      <w:r w:rsidR="00B174F5" w:rsidRPr="00C40A67">
        <w:rPr>
          <w:rFonts w:ascii="Arial" w:eastAsia="DINPro" w:hAnsi="Arial" w:cs="Arial"/>
          <w:sz w:val="24"/>
          <w:szCs w:val="24"/>
          <w:lang w:val="et-EE"/>
        </w:rPr>
        <w:t xml:space="preserve">Advokaadibüroo TGS Baltic </w:t>
      </w:r>
      <w:r w:rsidR="00B174F5">
        <w:rPr>
          <w:rFonts w:ascii="Arial" w:eastAsia="DINPro" w:hAnsi="Arial" w:cs="Arial"/>
          <w:sz w:val="24"/>
          <w:szCs w:val="24"/>
          <w:lang w:val="et-EE"/>
        </w:rPr>
        <w:t xml:space="preserve">poolt tehtud </w:t>
      </w:r>
      <w:r w:rsidR="008E43F5">
        <w:rPr>
          <w:rFonts w:ascii="Arial" w:eastAsia="DINPro" w:hAnsi="Arial" w:cs="Arial"/>
          <w:sz w:val="24"/>
          <w:szCs w:val="24"/>
          <w:lang w:val="et-EE"/>
        </w:rPr>
        <w:t>riigihangete seaduse lihtsustamise</w:t>
      </w:r>
      <w:r w:rsidR="00DF63B3">
        <w:rPr>
          <w:rFonts w:ascii="Arial" w:eastAsia="DINPro" w:hAnsi="Arial" w:cs="Arial"/>
          <w:sz w:val="24"/>
          <w:szCs w:val="24"/>
          <w:lang w:val="et-EE"/>
        </w:rPr>
        <w:t xml:space="preserve"> </w:t>
      </w:r>
      <w:r w:rsidR="00C40A67" w:rsidRPr="00C40A67">
        <w:rPr>
          <w:rFonts w:ascii="Arial" w:eastAsia="DINPro" w:hAnsi="Arial" w:cs="Arial"/>
          <w:sz w:val="24"/>
          <w:szCs w:val="24"/>
          <w:lang w:val="et-EE"/>
        </w:rPr>
        <w:t>analüüsi</w:t>
      </w:r>
      <w:r w:rsidR="00DF63B3">
        <w:rPr>
          <w:rFonts w:ascii="Arial" w:eastAsia="DINPro" w:hAnsi="Arial" w:cs="Arial"/>
          <w:sz w:val="24"/>
          <w:szCs w:val="24"/>
          <w:lang w:val="et-EE"/>
        </w:rPr>
        <w:t xml:space="preserve">s </w:t>
      </w:r>
      <w:r w:rsidR="0094626B">
        <w:rPr>
          <w:rFonts w:ascii="Arial" w:eastAsia="DINPro" w:hAnsi="Arial" w:cs="Arial"/>
          <w:sz w:val="24"/>
          <w:szCs w:val="24"/>
          <w:lang w:val="et-EE"/>
        </w:rPr>
        <w:t xml:space="preserve">toodud </w:t>
      </w:r>
      <w:r w:rsidR="00DF63B3">
        <w:rPr>
          <w:rFonts w:ascii="Arial" w:eastAsia="DINPro" w:hAnsi="Arial" w:cs="Arial"/>
          <w:sz w:val="24"/>
          <w:szCs w:val="24"/>
          <w:lang w:val="et-EE"/>
        </w:rPr>
        <w:t>ettepanekule nr 12</w:t>
      </w:r>
      <w:r w:rsidR="00B556C2">
        <w:rPr>
          <w:rFonts w:ascii="Arial" w:eastAsia="DINPro" w:hAnsi="Arial" w:cs="Arial"/>
          <w:sz w:val="24"/>
          <w:szCs w:val="24"/>
          <w:lang w:val="et-EE"/>
        </w:rPr>
        <w:t>, mis näeb ette plaani</w:t>
      </w:r>
      <w:r w:rsidR="00F90516">
        <w:rPr>
          <w:rFonts w:ascii="Arial" w:eastAsia="DINPro" w:hAnsi="Arial" w:cs="Arial"/>
          <w:sz w:val="24"/>
          <w:szCs w:val="24"/>
          <w:lang w:val="et-EE"/>
        </w:rPr>
        <w:t xml:space="preserve"> </w:t>
      </w:r>
      <w:r w:rsidR="00F90516" w:rsidRPr="00F90516">
        <w:rPr>
          <w:rFonts w:ascii="Arial" w:eastAsia="DINPro" w:hAnsi="Arial" w:cs="Arial"/>
          <w:sz w:val="24"/>
          <w:szCs w:val="24"/>
          <w:lang w:val="et-EE"/>
        </w:rPr>
        <w:t>muuta vabatahtlike kõrvaldamisaluste kontrollimine vabatahtlikuks</w:t>
      </w:r>
      <w:r w:rsidR="00F90516">
        <w:rPr>
          <w:rFonts w:ascii="Arial" w:eastAsia="DINPro" w:hAnsi="Arial" w:cs="Arial"/>
          <w:sz w:val="24"/>
          <w:szCs w:val="24"/>
          <w:lang w:val="et-EE"/>
        </w:rPr>
        <w:t>.</w:t>
      </w:r>
      <w:r w:rsidR="00C673A7">
        <w:rPr>
          <w:rFonts w:ascii="Arial" w:eastAsia="DINPro" w:hAnsi="Arial" w:cs="Arial"/>
          <w:sz w:val="24"/>
          <w:szCs w:val="24"/>
          <w:lang w:val="et-EE"/>
        </w:rPr>
        <w:t xml:space="preserve"> </w:t>
      </w:r>
      <w:r w:rsidR="00902874">
        <w:rPr>
          <w:rFonts w:ascii="Arial" w:eastAsia="DINPro" w:hAnsi="Arial" w:cs="Arial"/>
          <w:sz w:val="24"/>
          <w:szCs w:val="24"/>
          <w:lang w:val="et-EE"/>
        </w:rPr>
        <w:t xml:space="preserve">Viisime ettevõtjate seas läbi küsitluse </w:t>
      </w:r>
      <w:r w:rsidR="00FA6BB8">
        <w:rPr>
          <w:rFonts w:ascii="Arial" w:eastAsia="DINPro" w:hAnsi="Arial" w:cs="Arial"/>
          <w:sz w:val="24"/>
          <w:szCs w:val="24"/>
          <w:lang w:val="et-EE"/>
        </w:rPr>
        <w:t xml:space="preserve">ning </w:t>
      </w:r>
      <w:r w:rsidR="00670664">
        <w:rPr>
          <w:rFonts w:ascii="Arial" w:eastAsia="DINPro" w:hAnsi="Arial" w:cs="Arial"/>
          <w:sz w:val="24"/>
          <w:szCs w:val="24"/>
          <w:lang w:val="et-EE"/>
        </w:rPr>
        <w:t>ettevõtjatelt saadud tagasisidest lähtudes e</w:t>
      </w:r>
      <w:r w:rsidR="00602CC8">
        <w:rPr>
          <w:rFonts w:ascii="Arial" w:eastAsia="DINPro" w:hAnsi="Arial" w:cs="Arial"/>
          <w:sz w:val="24"/>
          <w:szCs w:val="24"/>
          <w:lang w:val="et-EE"/>
        </w:rPr>
        <w:t>sitame oma ettepaneku</w:t>
      </w:r>
      <w:r w:rsidR="008E57AA">
        <w:rPr>
          <w:rFonts w:ascii="Arial" w:eastAsia="DINPro" w:hAnsi="Arial" w:cs="Arial"/>
          <w:sz w:val="24"/>
          <w:szCs w:val="24"/>
          <w:lang w:val="et-EE"/>
        </w:rPr>
        <w:t>d nii ettepanekule 12 kui ka osade teiste analüüsis toodud ettepanekute kohta</w:t>
      </w:r>
      <w:r w:rsidR="00734421">
        <w:rPr>
          <w:rFonts w:ascii="Arial" w:eastAsia="DINPro" w:hAnsi="Arial" w:cs="Arial"/>
          <w:sz w:val="24"/>
          <w:szCs w:val="24"/>
          <w:lang w:val="et-EE"/>
        </w:rPr>
        <w:t>. L</w:t>
      </w:r>
      <w:r w:rsidR="00602CC8">
        <w:rPr>
          <w:rFonts w:ascii="Arial" w:eastAsia="DINPro" w:hAnsi="Arial" w:cs="Arial"/>
          <w:sz w:val="24"/>
          <w:szCs w:val="24"/>
          <w:lang w:val="et-EE"/>
        </w:rPr>
        <w:t xml:space="preserve">isaks </w:t>
      </w:r>
      <w:r w:rsidR="00670664">
        <w:rPr>
          <w:rFonts w:ascii="Arial" w:eastAsia="DINPro" w:hAnsi="Arial" w:cs="Arial"/>
          <w:sz w:val="24"/>
          <w:szCs w:val="24"/>
          <w:lang w:val="et-EE"/>
        </w:rPr>
        <w:t>esitame mõned ettepanekud</w:t>
      </w:r>
      <w:r w:rsidR="00F573F9">
        <w:rPr>
          <w:rFonts w:ascii="Arial" w:eastAsia="DINPro" w:hAnsi="Arial" w:cs="Arial"/>
          <w:sz w:val="24"/>
          <w:szCs w:val="24"/>
          <w:lang w:val="et-EE"/>
        </w:rPr>
        <w:t xml:space="preserve"> probleemide kohta, millega on meie poole ettevõtjad korduvalt pöördunud.</w:t>
      </w:r>
    </w:p>
    <w:p w14:paraId="1CFC0761"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EBF044A" w14:textId="26B11E82" w:rsidR="00EA798C" w:rsidRPr="005C6278" w:rsidRDefault="00AB1735" w:rsidP="005C6278">
      <w:pPr>
        <w:tabs>
          <w:tab w:val="left" w:pos="1630"/>
          <w:tab w:val="left" w:pos="5245"/>
        </w:tabs>
        <w:spacing w:line="240" w:lineRule="auto"/>
        <w:jc w:val="both"/>
        <w:rPr>
          <w:rFonts w:ascii="Arial" w:eastAsia="DINPro" w:hAnsi="Arial" w:cs="Arial"/>
          <w:sz w:val="24"/>
          <w:szCs w:val="24"/>
          <w:lang w:val="et-EE"/>
        </w:rPr>
      </w:pPr>
      <w:r w:rsidRPr="00AB1735">
        <w:rPr>
          <w:rFonts w:ascii="Arial" w:eastAsia="DINPro" w:hAnsi="Arial" w:cs="Arial"/>
          <w:sz w:val="24"/>
          <w:szCs w:val="24"/>
          <w:lang w:val="et-EE"/>
        </w:rPr>
        <w:t xml:space="preserve">Toetame eesmärki </w:t>
      </w:r>
      <w:r w:rsidR="006F795A">
        <w:rPr>
          <w:rFonts w:ascii="Arial" w:eastAsia="DINPro" w:hAnsi="Arial" w:cs="Arial"/>
          <w:sz w:val="24"/>
          <w:szCs w:val="24"/>
          <w:lang w:val="et-EE"/>
        </w:rPr>
        <w:t>muuta riigihangete seadus ja hangete protsess osapooltele arusaadavamaks ja lihtsamaks</w:t>
      </w:r>
      <w:r w:rsidR="001C10F1">
        <w:rPr>
          <w:rFonts w:ascii="Arial" w:eastAsia="DINPro" w:hAnsi="Arial" w:cs="Arial"/>
          <w:sz w:val="24"/>
          <w:szCs w:val="24"/>
          <w:lang w:val="et-EE"/>
        </w:rPr>
        <w:t>. Järgnevalt esitame meie seisukohad ja ettepanekud:</w:t>
      </w:r>
    </w:p>
    <w:p w14:paraId="05910370" w14:textId="29B068F9" w:rsidR="00391E84" w:rsidRDefault="00391E84" w:rsidP="00041044">
      <w:pPr>
        <w:pStyle w:val="ListParagraph"/>
        <w:numPr>
          <w:ilvl w:val="0"/>
          <w:numId w:val="11"/>
        </w:numPr>
        <w:tabs>
          <w:tab w:val="left" w:pos="1630"/>
          <w:tab w:val="left" w:pos="5245"/>
        </w:tabs>
        <w:spacing w:line="240" w:lineRule="auto"/>
        <w:ind w:left="714" w:hanging="357"/>
        <w:contextualSpacing w:val="0"/>
        <w:jc w:val="both"/>
        <w:rPr>
          <w:rFonts w:ascii="Arial" w:eastAsia="DINPro" w:hAnsi="Arial" w:cs="Arial"/>
          <w:sz w:val="24"/>
          <w:szCs w:val="24"/>
          <w:lang w:val="et-EE"/>
        </w:rPr>
      </w:pPr>
      <w:r w:rsidRPr="00E7189A">
        <w:rPr>
          <w:rFonts w:ascii="Arial" w:eastAsia="DINPro" w:hAnsi="Arial" w:cs="Arial"/>
          <w:sz w:val="24"/>
          <w:szCs w:val="24"/>
          <w:lang w:val="et-EE"/>
        </w:rPr>
        <w:t xml:space="preserve">Kaubanduskoda ei </w:t>
      </w:r>
      <w:r w:rsidR="009718B3">
        <w:rPr>
          <w:rFonts w:ascii="Arial" w:eastAsia="DINPro" w:hAnsi="Arial" w:cs="Arial"/>
          <w:sz w:val="24"/>
          <w:szCs w:val="24"/>
          <w:lang w:val="et-EE"/>
        </w:rPr>
        <w:t xml:space="preserve">saa hetkel toetada </w:t>
      </w:r>
      <w:r w:rsidRPr="00E7189A">
        <w:rPr>
          <w:rFonts w:ascii="Arial" w:eastAsia="DINPro" w:hAnsi="Arial" w:cs="Arial"/>
          <w:sz w:val="24"/>
          <w:szCs w:val="24"/>
          <w:lang w:val="et-EE"/>
        </w:rPr>
        <w:t>ettepanekut, mi</w:t>
      </w:r>
      <w:r>
        <w:rPr>
          <w:rFonts w:ascii="Arial" w:eastAsia="DINPro" w:hAnsi="Arial" w:cs="Arial"/>
          <w:sz w:val="24"/>
          <w:szCs w:val="24"/>
          <w:lang w:val="et-EE"/>
        </w:rPr>
        <w:t xml:space="preserve">s näeb ette </w:t>
      </w:r>
      <w:r w:rsidR="00BF1D80">
        <w:rPr>
          <w:rFonts w:ascii="Arial" w:eastAsia="DINPro" w:hAnsi="Arial" w:cs="Arial"/>
          <w:sz w:val="24"/>
          <w:szCs w:val="24"/>
          <w:lang w:val="et-EE"/>
        </w:rPr>
        <w:t xml:space="preserve">muuta riigihangete seaduse § 95 lg 4 toodud </w:t>
      </w:r>
      <w:r w:rsidR="00DC1D6F">
        <w:rPr>
          <w:rFonts w:ascii="Arial" w:eastAsia="DINPro" w:hAnsi="Arial" w:cs="Arial"/>
          <w:sz w:val="24"/>
          <w:szCs w:val="24"/>
          <w:lang w:val="et-EE"/>
        </w:rPr>
        <w:t xml:space="preserve">hankija õigust </w:t>
      </w:r>
      <w:r w:rsidR="0051037E" w:rsidRPr="0051037E">
        <w:rPr>
          <w:rFonts w:ascii="Arial" w:eastAsia="DINPro" w:hAnsi="Arial" w:cs="Arial"/>
          <w:sz w:val="24"/>
          <w:szCs w:val="24"/>
          <w:lang w:val="et-EE"/>
        </w:rPr>
        <w:t>vabatahtlike kõrvaldamise aluste ilmnemisel pakkuja või taotleja kõrvalda</w:t>
      </w:r>
      <w:r w:rsidR="00DC1D6F">
        <w:rPr>
          <w:rFonts w:ascii="Arial" w:eastAsia="DINPro" w:hAnsi="Arial" w:cs="Arial"/>
          <w:sz w:val="24"/>
          <w:szCs w:val="24"/>
          <w:lang w:val="et-EE"/>
        </w:rPr>
        <w:t xml:space="preserve">misele lisaks </w:t>
      </w:r>
      <w:r>
        <w:rPr>
          <w:rFonts w:ascii="Arial" w:eastAsia="DINPro" w:hAnsi="Arial" w:cs="Arial"/>
          <w:sz w:val="24"/>
          <w:szCs w:val="24"/>
          <w:lang w:val="et-EE"/>
        </w:rPr>
        <w:t>a</w:t>
      </w:r>
      <w:r w:rsidRPr="00391E84">
        <w:rPr>
          <w:rFonts w:ascii="Arial" w:eastAsia="DINPro" w:hAnsi="Arial" w:cs="Arial"/>
          <w:sz w:val="24"/>
          <w:szCs w:val="24"/>
          <w:lang w:val="et-EE"/>
        </w:rPr>
        <w:t xml:space="preserve">nda hankijale õigus otsustada, kas </w:t>
      </w:r>
      <w:r w:rsidR="00707AF7">
        <w:rPr>
          <w:rFonts w:ascii="Arial" w:eastAsia="DINPro" w:hAnsi="Arial" w:cs="Arial"/>
          <w:sz w:val="24"/>
          <w:szCs w:val="24"/>
          <w:lang w:val="et-EE"/>
        </w:rPr>
        <w:t xml:space="preserve">üldse </w:t>
      </w:r>
      <w:r w:rsidRPr="00391E84">
        <w:rPr>
          <w:rFonts w:ascii="Arial" w:eastAsia="DINPro" w:hAnsi="Arial" w:cs="Arial"/>
          <w:sz w:val="24"/>
          <w:szCs w:val="24"/>
          <w:lang w:val="et-EE"/>
        </w:rPr>
        <w:t>ja milliseid vabatahtlikke kõrvaldamise aluseid kontrollida</w:t>
      </w:r>
      <w:r>
        <w:rPr>
          <w:rFonts w:ascii="Arial" w:eastAsia="DINPro" w:hAnsi="Arial" w:cs="Arial"/>
          <w:sz w:val="24"/>
          <w:szCs w:val="24"/>
          <w:lang w:val="et-EE"/>
        </w:rPr>
        <w:t xml:space="preserve"> (ettepanek 12)</w:t>
      </w:r>
      <w:r w:rsidRPr="00391E84">
        <w:rPr>
          <w:rFonts w:ascii="Arial" w:eastAsia="DINPro" w:hAnsi="Arial" w:cs="Arial"/>
          <w:sz w:val="24"/>
          <w:szCs w:val="24"/>
          <w:lang w:val="et-EE"/>
        </w:rPr>
        <w:t>.</w:t>
      </w:r>
      <w:r>
        <w:rPr>
          <w:rFonts w:ascii="Arial" w:eastAsia="DINPro" w:hAnsi="Arial" w:cs="Arial"/>
          <w:sz w:val="24"/>
          <w:szCs w:val="24"/>
          <w:lang w:val="et-EE"/>
        </w:rPr>
        <w:t xml:space="preserve"> Nimelt </w:t>
      </w:r>
      <w:r w:rsidR="006B105C">
        <w:rPr>
          <w:rFonts w:ascii="Arial" w:eastAsia="DINPro" w:hAnsi="Arial" w:cs="Arial"/>
          <w:sz w:val="24"/>
          <w:szCs w:val="24"/>
          <w:lang w:val="et-EE"/>
        </w:rPr>
        <w:t>leiame, et reeglid peavad olema läbipaistvad ja võrdsed</w:t>
      </w:r>
      <w:r w:rsidR="00327801">
        <w:rPr>
          <w:rFonts w:ascii="Arial" w:eastAsia="DINPro" w:hAnsi="Arial" w:cs="Arial"/>
          <w:sz w:val="24"/>
          <w:szCs w:val="24"/>
          <w:lang w:val="et-EE"/>
        </w:rPr>
        <w:t xml:space="preserve">. </w:t>
      </w:r>
      <w:r w:rsidR="001F5A08">
        <w:rPr>
          <w:rFonts w:ascii="Arial" w:eastAsia="DINPro" w:hAnsi="Arial" w:cs="Arial"/>
          <w:sz w:val="24"/>
          <w:szCs w:val="24"/>
          <w:lang w:val="et-EE"/>
        </w:rPr>
        <w:t xml:space="preserve">Tunneme muret, et </w:t>
      </w:r>
      <w:r w:rsidR="00E1626D">
        <w:rPr>
          <w:rFonts w:ascii="Arial" w:eastAsia="DINPro" w:hAnsi="Arial" w:cs="Arial"/>
          <w:sz w:val="24"/>
          <w:szCs w:val="24"/>
          <w:lang w:val="et-EE"/>
        </w:rPr>
        <w:t xml:space="preserve">selle muudatusega </w:t>
      </w:r>
      <w:r w:rsidR="00D72F88">
        <w:rPr>
          <w:rFonts w:ascii="Arial" w:eastAsia="DINPro" w:hAnsi="Arial" w:cs="Arial"/>
          <w:sz w:val="24"/>
          <w:szCs w:val="24"/>
          <w:lang w:val="et-EE"/>
        </w:rPr>
        <w:t>või</w:t>
      </w:r>
      <w:r w:rsidR="00556210">
        <w:rPr>
          <w:rFonts w:ascii="Arial" w:eastAsia="DINPro" w:hAnsi="Arial" w:cs="Arial"/>
          <w:sz w:val="24"/>
          <w:szCs w:val="24"/>
          <w:lang w:val="et-EE"/>
        </w:rPr>
        <w:t xml:space="preserve">dakse hankemenetluses </w:t>
      </w:r>
      <w:r w:rsidR="009A1143">
        <w:rPr>
          <w:rFonts w:ascii="Arial" w:eastAsia="DINPro" w:hAnsi="Arial" w:cs="Arial"/>
          <w:sz w:val="24"/>
          <w:szCs w:val="24"/>
          <w:lang w:val="et-EE"/>
        </w:rPr>
        <w:t xml:space="preserve">suurendada riski, millega </w:t>
      </w:r>
      <w:r w:rsidR="00556210">
        <w:rPr>
          <w:rFonts w:ascii="Arial" w:eastAsia="DINPro" w:hAnsi="Arial" w:cs="Arial"/>
          <w:sz w:val="24"/>
          <w:szCs w:val="24"/>
          <w:lang w:val="et-EE"/>
        </w:rPr>
        <w:t>an</w:t>
      </w:r>
      <w:r w:rsidR="009A1143">
        <w:rPr>
          <w:rFonts w:ascii="Arial" w:eastAsia="DINPro" w:hAnsi="Arial" w:cs="Arial"/>
          <w:sz w:val="24"/>
          <w:szCs w:val="24"/>
          <w:lang w:val="et-EE"/>
        </w:rPr>
        <w:t>takse</w:t>
      </w:r>
      <w:r w:rsidR="00556210">
        <w:rPr>
          <w:rFonts w:ascii="Arial" w:eastAsia="DINPro" w:hAnsi="Arial" w:cs="Arial"/>
          <w:sz w:val="24"/>
          <w:szCs w:val="24"/>
          <w:lang w:val="et-EE"/>
        </w:rPr>
        <w:t xml:space="preserve"> varjatult konkurentsieelis ebaausatele ettevõtjatele, </w:t>
      </w:r>
      <w:r w:rsidR="000406C5">
        <w:rPr>
          <w:rFonts w:ascii="Arial" w:eastAsia="DINPro" w:hAnsi="Arial" w:cs="Arial"/>
          <w:sz w:val="24"/>
          <w:szCs w:val="24"/>
          <w:lang w:val="et-EE"/>
        </w:rPr>
        <w:t xml:space="preserve">kui hankija </w:t>
      </w:r>
      <w:r w:rsidR="00AB3E5A">
        <w:rPr>
          <w:rFonts w:ascii="Arial" w:eastAsia="DINPro" w:hAnsi="Arial" w:cs="Arial"/>
          <w:sz w:val="24"/>
          <w:szCs w:val="24"/>
          <w:lang w:val="et-EE"/>
        </w:rPr>
        <w:t xml:space="preserve">tegelikult </w:t>
      </w:r>
      <w:r w:rsidR="000406C5">
        <w:rPr>
          <w:rFonts w:ascii="Arial" w:eastAsia="DINPro" w:hAnsi="Arial" w:cs="Arial"/>
          <w:sz w:val="24"/>
          <w:szCs w:val="24"/>
          <w:lang w:val="et-EE"/>
        </w:rPr>
        <w:t xml:space="preserve">ei kohalda </w:t>
      </w:r>
      <w:r w:rsidR="006C0ACC">
        <w:rPr>
          <w:rFonts w:ascii="Arial" w:eastAsia="DINPro" w:hAnsi="Arial" w:cs="Arial"/>
          <w:sz w:val="24"/>
          <w:szCs w:val="24"/>
          <w:lang w:val="et-EE"/>
        </w:rPr>
        <w:t>vabatahtlikke</w:t>
      </w:r>
      <w:r w:rsidR="000406C5">
        <w:rPr>
          <w:rFonts w:ascii="Arial" w:eastAsia="DINPro" w:hAnsi="Arial" w:cs="Arial"/>
          <w:sz w:val="24"/>
          <w:szCs w:val="24"/>
          <w:lang w:val="et-EE"/>
        </w:rPr>
        <w:t xml:space="preserve"> kõrvaldamise aluseid</w:t>
      </w:r>
      <w:r w:rsidR="009A1143">
        <w:rPr>
          <w:rFonts w:ascii="Arial" w:eastAsia="DINPro" w:hAnsi="Arial" w:cs="Arial"/>
          <w:sz w:val="24"/>
          <w:szCs w:val="24"/>
          <w:lang w:val="et-EE"/>
        </w:rPr>
        <w:t xml:space="preserve"> üldse</w:t>
      </w:r>
      <w:r w:rsidR="006C0ACC">
        <w:rPr>
          <w:rFonts w:ascii="Arial" w:eastAsia="DINPro" w:hAnsi="Arial" w:cs="Arial"/>
          <w:sz w:val="24"/>
          <w:szCs w:val="24"/>
          <w:lang w:val="et-EE"/>
        </w:rPr>
        <w:t>.</w:t>
      </w:r>
    </w:p>
    <w:p w14:paraId="692DE94E" w14:textId="352B83FC" w:rsidR="00BF47D5" w:rsidRDefault="003764BD" w:rsidP="00041044">
      <w:pPr>
        <w:pStyle w:val="ListParagraph"/>
        <w:numPr>
          <w:ilvl w:val="0"/>
          <w:numId w:val="11"/>
        </w:numPr>
        <w:tabs>
          <w:tab w:val="left" w:pos="1630"/>
          <w:tab w:val="left" w:pos="5245"/>
        </w:tabs>
        <w:spacing w:line="240" w:lineRule="auto"/>
        <w:ind w:left="714" w:hanging="357"/>
        <w:contextualSpacing w:val="0"/>
        <w:jc w:val="both"/>
        <w:rPr>
          <w:rFonts w:ascii="Arial" w:eastAsia="DINPro" w:hAnsi="Arial" w:cs="Arial"/>
          <w:sz w:val="24"/>
          <w:szCs w:val="24"/>
          <w:lang w:val="et-EE"/>
        </w:rPr>
      </w:pPr>
      <w:r w:rsidRPr="00BF47D5">
        <w:rPr>
          <w:rFonts w:ascii="Arial" w:eastAsia="DINPro" w:hAnsi="Arial" w:cs="Arial"/>
          <w:sz w:val="24"/>
          <w:szCs w:val="24"/>
          <w:lang w:val="et-EE"/>
        </w:rPr>
        <w:t xml:space="preserve">Me </w:t>
      </w:r>
      <w:r w:rsidR="0060070B" w:rsidRPr="00BF47D5">
        <w:rPr>
          <w:rFonts w:ascii="Arial" w:eastAsia="DINPro" w:hAnsi="Arial" w:cs="Arial"/>
          <w:sz w:val="24"/>
          <w:szCs w:val="24"/>
          <w:lang w:val="et-EE"/>
        </w:rPr>
        <w:t xml:space="preserve">ei toeta </w:t>
      </w:r>
      <w:r w:rsidR="008B5278" w:rsidRPr="00BF47D5">
        <w:rPr>
          <w:rFonts w:ascii="Arial" w:eastAsia="DINPro" w:hAnsi="Arial" w:cs="Arial"/>
          <w:sz w:val="24"/>
          <w:szCs w:val="24"/>
          <w:lang w:val="et-EE"/>
        </w:rPr>
        <w:t xml:space="preserve">ettepanekut, </w:t>
      </w:r>
      <w:r w:rsidR="001659CF" w:rsidRPr="00BF47D5">
        <w:rPr>
          <w:rFonts w:ascii="Arial" w:eastAsia="DINPro" w:hAnsi="Arial" w:cs="Arial"/>
          <w:sz w:val="24"/>
          <w:szCs w:val="24"/>
          <w:lang w:val="et-EE"/>
        </w:rPr>
        <w:t>mi</w:t>
      </w:r>
      <w:r w:rsidR="00546885" w:rsidRPr="00BF47D5">
        <w:rPr>
          <w:rFonts w:ascii="Arial" w:eastAsia="DINPro" w:hAnsi="Arial" w:cs="Arial"/>
          <w:sz w:val="24"/>
          <w:szCs w:val="24"/>
          <w:lang w:val="et-EE"/>
        </w:rPr>
        <w:t>lle kohaselt on</w:t>
      </w:r>
      <w:r w:rsidR="001659CF" w:rsidRPr="00BF47D5">
        <w:rPr>
          <w:rFonts w:ascii="Arial" w:eastAsia="DINPro" w:hAnsi="Arial" w:cs="Arial"/>
          <w:sz w:val="24"/>
          <w:szCs w:val="24"/>
          <w:lang w:val="et-EE"/>
        </w:rPr>
        <w:t xml:space="preserve"> hankijal </w:t>
      </w:r>
      <w:r w:rsidR="00546885" w:rsidRPr="00BF47D5">
        <w:rPr>
          <w:rFonts w:ascii="Arial" w:eastAsia="DINPro" w:hAnsi="Arial" w:cs="Arial"/>
          <w:sz w:val="24"/>
          <w:szCs w:val="24"/>
          <w:lang w:val="et-EE"/>
        </w:rPr>
        <w:t xml:space="preserve">võimalus </w:t>
      </w:r>
      <w:r w:rsidR="001659CF" w:rsidRPr="00BF47D5">
        <w:rPr>
          <w:rFonts w:ascii="Arial" w:eastAsia="DINPro" w:hAnsi="Arial" w:cs="Arial"/>
          <w:sz w:val="24"/>
          <w:szCs w:val="24"/>
          <w:lang w:val="et-EE"/>
        </w:rPr>
        <w:t xml:space="preserve">kontrollida vaid majanduslikult soodsaima pakkumuse vastavust, kui pakkumusi hinnatakse üksnes maksumuse alusel (ettepanek 1). </w:t>
      </w:r>
      <w:r w:rsidR="001C252D" w:rsidRPr="00BF47D5">
        <w:rPr>
          <w:rFonts w:ascii="Arial" w:eastAsia="DINPro" w:hAnsi="Arial" w:cs="Arial"/>
          <w:sz w:val="24"/>
          <w:szCs w:val="24"/>
          <w:lang w:val="et-EE"/>
        </w:rPr>
        <w:t xml:space="preserve">Kaubanduskojale tagasisidet andnud ettevõtetest </w:t>
      </w:r>
      <w:r w:rsidR="007F0334">
        <w:rPr>
          <w:rFonts w:ascii="Arial" w:eastAsia="DINPro" w:hAnsi="Arial" w:cs="Arial"/>
          <w:sz w:val="24"/>
          <w:szCs w:val="24"/>
          <w:lang w:val="et-EE"/>
        </w:rPr>
        <w:t>on enamik</w:t>
      </w:r>
      <w:r w:rsidR="001B46CF" w:rsidRPr="00BF47D5">
        <w:rPr>
          <w:rFonts w:ascii="Arial" w:eastAsia="DINPro" w:hAnsi="Arial" w:cs="Arial"/>
          <w:sz w:val="24"/>
          <w:szCs w:val="24"/>
          <w:lang w:val="et-EE"/>
        </w:rPr>
        <w:t xml:space="preserve"> </w:t>
      </w:r>
      <w:r w:rsidR="00466983" w:rsidRPr="00BF47D5">
        <w:rPr>
          <w:rFonts w:ascii="Arial" w:eastAsia="DINPro" w:hAnsi="Arial" w:cs="Arial"/>
          <w:sz w:val="24"/>
          <w:szCs w:val="24"/>
          <w:lang w:val="et-EE"/>
        </w:rPr>
        <w:t xml:space="preserve">sellele ettepanekule vastu. </w:t>
      </w:r>
      <w:r w:rsidR="00FB6FC3">
        <w:rPr>
          <w:rFonts w:ascii="Arial" w:eastAsia="DINPro" w:hAnsi="Arial" w:cs="Arial"/>
          <w:sz w:val="24"/>
          <w:szCs w:val="24"/>
          <w:lang w:val="et-EE"/>
        </w:rPr>
        <w:t>P</w:t>
      </w:r>
      <w:r w:rsidR="00C36C51" w:rsidRPr="00BF47D5">
        <w:rPr>
          <w:rFonts w:ascii="Arial" w:eastAsia="DINPro" w:hAnsi="Arial" w:cs="Arial"/>
          <w:sz w:val="24"/>
          <w:szCs w:val="24"/>
          <w:lang w:val="et-EE"/>
        </w:rPr>
        <w:t>robleemina nä</w:t>
      </w:r>
      <w:r w:rsidR="00E034ED" w:rsidRPr="00BF47D5">
        <w:rPr>
          <w:rFonts w:ascii="Arial" w:eastAsia="DINPro" w:hAnsi="Arial" w:cs="Arial"/>
          <w:sz w:val="24"/>
          <w:szCs w:val="24"/>
          <w:lang w:val="et-EE"/>
        </w:rPr>
        <w:t xml:space="preserve">hakse </w:t>
      </w:r>
      <w:r w:rsidR="00680A71">
        <w:rPr>
          <w:rFonts w:ascii="Arial" w:eastAsia="DINPro" w:hAnsi="Arial" w:cs="Arial"/>
          <w:sz w:val="24"/>
          <w:szCs w:val="24"/>
          <w:lang w:val="et-EE"/>
        </w:rPr>
        <w:t xml:space="preserve">võimalikku </w:t>
      </w:r>
      <w:r w:rsidR="000602A8">
        <w:rPr>
          <w:rFonts w:ascii="Arial" w:eastAsia="DINPro" w:hAnsi="Arial" w:cs="Arial"/>
          <w:sz w:val="24"/>
          <w:szCs w:val="24"/>
          <w:lang w:val="et-EE"/>
        </w:rPr>
        <w:t xml:space="preserve">pakkujate õiguskaitse </w:t>
      </w:r>
      <w:r w:rsidR="00FD430E">
        <w:rPr>
          <w:rFonts w:ascii="Arial" w:eastAsia="DINPro" w:hAnsi="Arial" w:cs="Arial"/>
          <w:sz w:val="24"/>
          <w:szCs w:val="24"/>
          <w:lang w:val="et-EE"/>
        </w:rPr>
        <w:t>vähenemist</w:t>
      </w:r>
      <w:r w:rsidR="000236E9">
        <w:rPr>
          <w:rFonts w:ascii="Arial" w:eastAsia="DINPro" w:hAnsi="Arial" w:cs="Arial"/>
          <w:sz w:val="24"/>
          <w:szCs w:val="24"/>
          <w:lang w:val="et-EE"/>
        </w:rPr>
        <w:t xml:space="preserve">. Nimelt, </w:t>
      </w:r>
      <w:r w:rsidR="00FD430E">
        <w:rPr>
          <w:rFonts w:ascii="Arial" w:eastAsia="DINPro" w:hAnsi="Arial" w:cs="Arial"/>
          <w:sz w:val="24"/>
          <w:szCs w:val="24"/>
          <w:lang w:val="et-EE"/>
        </w:rPr>
        <w:t xml:space="preserve">kui </w:t>
      </w:r>
      <w:r w:rsidR="00680A71">
        <w:rPr>
          <w:rFonts w:ascii="Arial" w:eastAsia="DINPro" w:hAnsi="Arial" w:cs="Arial"/>
          <w:sz w:val="24"/>
          <w:szCs w:val="24"/>
          <w:lang w:val="et-EE"/>
        </w:rPr>
        <w:t xml:space="preserve">muudatuse tulemusena </w:t>
      </w:r>
      <w:r w:rsidR="00FD430E">
        <w:rPr>
          <w:rFonts w:ascii="Arial" w:eastAsia="DINPro" w:hAnsi="Arial" w:cs="Arial"/>
          <w:sz w:val="24"/>
          <w:szCs w:val="24"/>
          <w:lang w:val="et-EE"/>
        </w:rPr>
        <w:t xml:space="preserve">nt 5 pakkumuse </w:t>
      </w:r>
      <w:r w:rsidR="000236E9">
        <w:rPr>
          <w:rFonts w:ascii="Arial" w:eastAsia="DINPro" w:hAnsi="Arial" w:cs="Arial"/>
          <w:sz w:val="24"/>
          <w:szCs w:val="24"/>
          <w:lang w:val="et-EE"/>
        </w:rPr>
        <w:t>puhul</w:t>
      </w:r>
      <w:r w:rsidR="00FD430E">
        <w:rPr>
          <w:rFonts w:ascii="Arial" w:eastAsia="DINPro" w:hAnsi="Arial" w:cs="Arial"/>
          <w:sz w:val="24"/>
          <w:szCs w:val="24"/>
          <w:lang w:val="et-EE"/>
        </w:rPr>
        <w:t xml:space="preserve"> hankija hindab </w:t>
      </w:r>
      <w:r w:rsidR="00452F1F">
        <w:rPr>
          <w:rFonts w:ascii="Arial" w:eastAsia="DINPro" w:hAnsi="Arial" w:cs="Arial"/>
          <w:sz w:val="24"/>
          <w:szCs w:val="24"/>
          <w:lang w:val="et-EE"/>
        </w:rPr>
        <w:t xml:space="preserve">hinna järgi 1. kohal asuva pakkumuse </w:t>
      </w:r>
      <w:r w:rsidR="009B001A">
        <w:rPr>
          <w:rFonts w:ascii="Arial" w:eastAsia="DINPro" w:hAnsi="Arial" w:cs="Arial"/>
          <w:sz w:val="24"/>
          <w:szCs w:val="24"/>
          <w:lang w:val="et-EE"/>
        </w:rPr>
        <w:t xml:space="preserve">sisu </w:t>
      </w:r>
      <w:r w:rsidR="00452F1F">
        <w:rPr>
          <w:rFonts w:ascii="Arial" w:eastAsia="DINPro" w:hAnsi="Arial" w:cs="Arial"/>
          <w:sz w:val="24"/>
          <w:szCs w:val="24"/>
          <w:lang w:val="et-EE"/>
        </w:rPr>
        <w:t>vastavust</w:t>
      </w:r>
      <w:r w:rsidR="009B001A">
        <w:rPr>
          <w:rFonts w:ascii="Arial" w:eastAsia="DINPro" w:hAnsi="Arial" w:cs="Arial"/>
          <w:sz w:val="24"/>
          <w:szCs w:val="24"/>
          <w:lang w:val="et-EE"/>
        </w:rPr>
        <w:t>, siis nt</w:t>
      </w:r>
      <w:r w:rsidR="00452F1F">
        <w:rPr>
          <w:rFonts w:ascii="Arial" w:eastAsia="DINPro" w:hAnsi="Arial" w:cs="Arial"/>
          <w:sz w:val="24"/>
          <w:szCs w:val="24"/>
          <w:lang w:val="et-EE"/>
        </w:rPr>
        <w:t xml:space="preserve"> 3. kohal olev pakkuja</w:t>
      </w:r>
      <w:r w:rsidR="00BC7D97">
        <w:rPr>
          <w:rFonts w:ascii="Arial" w:eastAsia="DINPro" w:hAnsi="Arial" w:cs="Arial"/>
          <w:sz w:val="24"/>
          <w:szCs w:val="24"/>
          <w:lang w:val="et-EE"/>
        </w:rPr>
        <w:t xml:space="preserve"> ilmselt ei esita vaidlustust</w:t>
      </w:r>
      <w:r w:rsidR="00E61112">
        <w:rPr>
          <w:rFonts w:ascii="Arial" w:eastAsia="DINPro" w:hAnsi="Arial" w:cs="Arial"/>
          <w:sz w:val="24"/>
          <w:szCs w:val="24"/>
          <w:lang w:val="et-EE"/>
        </w:rPr>
        <w:t xml:space="preserve"> selles osas, et hankija on </w:t>
      </w:r>
      <w:r w:rsidR="00D66E86">
        <w:rPr>
          <w:rFonts w:ascii="Arial" w:eastAsia="DINPro" w:hAnsi="Arial" w:cs="Arial"/>
          <w:sz w:val="24"/>
          <w:szCs w:val="24"/>
          <w:lang w:val="et-EE"/>
        </w:rPr>
        <w:t>valesti 1. kohal oleva pakkumuse vastavaks tunnistanud,</w:t>
      </w:r>
      <w:r w:rsidR="00680A71">
        <w:rPr>
          <w:rFonts w:ascii="Arial" w:eastAsia="DINPro" w:hAnsi="Arial" w:cs="Arial"/>
          <w:sz w:val="24"/>
          <w:szCs w:val="24"/>
          <w:lang w:val="et-EE"/>
        </w:rPr>
        <w:t xml:space="preserve"> ku</w:t>
      </w:r>
      <w:r w:rsidR="00C13B86">
        <w:rPr>
          <w:rFonts w:ascii="Arial" w:eastAsia="DINPro" w:hAnsi="Arial" w:cs="Arial"/>
          <w:sz w:val="24"/>
          <w:szCs w:val="24"/>
          <w:lang w:val="et-EE"/>
        </w:rPr>
        <w:t xml:space="preserve">na ta ei tea, kas 2. kohal olev </w:t>
      </w:r>
      <w:r w:rsidR="00E61112">
        <w:rPr>
          <w:rFonts w:ascii="Arial" w:eastAsia="DINPro" w:hAnsi="Arial" w:cs="Arial"/>
          <w:sz w:val="24"/>
          <w:szCs w:val="24"/>
          <w:lang w:val="et-EE"/>
        </w:rPr>
        <w:t xml:space="preserve">pakkumus on vastav. </w:t>
      </w:r>
    </w:p>
    <w:p w14:paraId="6C8E3EB1" w14:textId="64EFC92D" w:rsidR="00AC7827" w:rsidRDefault="00286313" w:rsidP="00041044">
      <w:pPr>
        <w:pStyle w:val="ListParagraph"/>
        <w:numPr>
          <w:ilvl w:val="0"/>
          <w:numId w:val="11"/>
        </w:numPr>
        <w:tabs>
          <w:tab w:val="left" w:pos="1630"/>
          <w:tab w:val="left" w:pos="5245"/>
        </w:tabs>
        <w:spacing w:line="240" w:lineRule="auto"/>
        <w:ind w:left="714" w:hanging="357"/>
        <w:contextualSpacing w:val="0"/>
        <w:jc w:val="both"/>
        <w:rPr>
          <w:rFonts w:ascii="Arial" w:eastAsia="DINPro" w:hAnsi="Arial" w:cs="Arial"/>
          <w:sz w:val="24"/>
          <w:szCs w:val="24"/>
          <w:lang w:val="et-EE"/>
        </w:rPr>
      </w:pPr>
      <w:r>
        <w:rPr>
          <w:rFonts w:ascii="Arial" w:eastAsia="DINPro" w:hAnsi="Arial" w:cs="Arial"/>
          <w:sz w:val="24"/>
          <w:szCs w:val="24"/>
          <w:lang w:val="et-EE"/>
        </w:rPr>
        <w:lastRenderedPageBreak/>
        <w:t xml:space="preserve">Koja liikmete seas läbi viidud </w:t>
      </w:r>
      <w:r w:rsidR="00B52B62">
        <w:rPr>
          <w:rFonts w:ascii="Arial" w:eastAsia="DINPro" w:hAnsi="Arial" w:cs="Arial"/>
          <w:sz w:val="24"/>
          <w:szCs w:val="24"/>
          <w:lang w:val="et-EE"/>
        </w:rPr>
        <w:t>küsitlusest tulenes, et ettevõtjad ei toeta ettepaneku</w:t>
      </w:r>
      <w:r w:rsidR="00CD2B92">
        <w:rPr>
          <w:rFonts w:ascii="Arial" w:eastAsia="DINPro" w:hAnsi="Arial" w:cs="Arial"/>
          <w:sz w:val="24"/>
          <w:szCs w:val="24"/>
          <w:lang w:val="et-EE"/>
        </w:rPr>
        <w:t>t</w:t>
      </w:r>
      <w:r w:rsidR="00957E39">
        <w:rPr>
          <w:rFonts w:ascii="Arial" w:eastAsia="DINPro" w:hAnsi="Arial" w:cs="Arial"/>
          <w:sz w:val="24"/>
          <w:szCs w:val="24"/>
          <w:lang w:val="et-EE"/>
        </w:rPr>
        <w:t xml:space="preserve">, mis </w:t>
      </w:r>
      <w:r w:rsidR="00312371">
        <w:rPr>
          <w:rFonts w:ascii="Arial" w:eastAsia="DINPro" w:hAnsi="Arial" w:cs="Arial"/>
          <w:sz w:val="24"/>
          <w:szCs w:val="24"/>
          <w:lang w:val="et-EE"/>
        </w:rPr>
        <w:t>näeb ette v</w:t>
      </w:r>
      <w:r w:rsidR="00312371" w:rsidRPr="00312371">
        <w:rPr>
          <w:rFonts w:ascii="Arial" w:eastAsia="DINPro" w:hAnsi="Arial" w:cs="Arial"/>
          <w:sz w:val="24"/>
          <w:szCs w:val="24"/>
          <w:lang w:val="et-EE"/>
        </w:rPr>
        <w:t>õimaldada kohaldada alla rahvusvahelise piirmäära lihthankemenetluse korda</w:t>
      </w:r>
      <w:r w:rsidR="00312371">
        <w:rPr>
          <w:rFonts w:ascii="Arial" w:eastAsia="DINPro" w:hAnsi="Arial" w:cs="Arial"/>
          <w:sz w:val="24"/>
          <w:szCs w:val="24"/>
          <w:lang w:val="et-EE"/>
        </w:rPr>
        <w:t xml:space="preserve"> (ettepanek </w:t>
      </w:r>
      <w:r w:rsidR="000B6C0B">
        <w:rPr>
          <w:rFonts w:ascii="Arial" w:eastAsia="DINPro" w:hAnsi="Arial" w:cs="Arial"/>
          <w:sz w:val="24"/>
          <w:szCs w:val="24"/>
          <w:lang w:val="et-EE"/>
        </w:rPr>
        <w:t>10</w:t>
      </w:r>
      <w:r w:rsidR="00041044">
        <w:rPr>
          <w:rFonts w:ascii="Arial" w:eastAsia="DINPro" w:hAnsi="Arial" w:cs="Arial"/>
          <w:sz w:val="24"/>
          <w:szCs w:val="24"/>
          <w:lang w:val="et-EE"/>
        </w:rPr>
        <w:t>), sest selle</w:t>
      </w:r>
      <w:r w:rsidR="00041044" w:rsidRPr="00041044">
        <w:rPr>
          <w:rFonts w:ascii="Arial" w:eastAsia="DINPro" w:hAnsi="Arial" w:cs="Arial"/>
          <w:sz w:val="24"/>
          <w:szCs w:val="24"/>
          <w:lang w:val="et-EE"/>
        </w:rPr>
        <w:t xml:space="preserve"> </w:t>
      </w:r>
      <w:r w:rsidR="00041044">
        <w:rPr>
          <w:rFonts w:ascii="Arial" w:eastAsia="DINPro" w:hAnsi="Arial" w:cs="Arial"/>
          <w:sz w:val="24"/>
          <w:szCs w:val="24"/>
          <w:lang w:val="et-EE"/>
        </w:rPr>
        <w:t>lahendusega väheneb hankemenetluse läbipaistvus</w:t>
      </w:r>
      <w:r w:rsidR="00312371" w:rsidRPr="00312371">
        <w:rPr>
          <w:rFonts w:ascii="Arial" w:eastAsia="DINPro" w:hAnsi="Arial" w:cs="Arial"/>
          <w:sz w:val="24"/>
          <w:szCs w:val="24"/>
          <w:lang w:val="et-EE"/>
        </w:rPr>
        <w:t>.</w:t>
      </w:r>
      <w:r w:rsidR="000B6C0B">
        <w:rPr>
          <w:rFonts w:ascii="Arial" w:eastAsia="DINPro" w:hAnsi="Arial" w:cs="Arial"/>
          <w:sz w:val="24"/>
          <w:szCs w:val="24"/>
          <w:lang w:val="et-EE"/>
        </w:rPr>
        <w:t xml:space="preserve"> </w:t>
      </w:r>
    </w:p>
    <w:p w14:paraId="6C6936A6" w14:textId="729F0563" w:rsidR="00C5133A" w:rsidRDefault="00F22AAC" w:rsidP="00572EFC">
      <w:pPr>
        <w:pStyle w:val="ListParagraph"/>
        <w:numPr>
          <w:ilvl w:val="0"/>
          <w:numId w:val="11"/>
        </w:numPr>
        <w:tabs>
          <w:tab w:val="left" w:pos="1630"/>
          <w:tab w:val="left" w:pos="5245"/>
        </w:tabs>
        <w:spacing w:line="240" w:lineRule="auto"/>
        <w:ind w:left="714" w:hanging="357"/>
        <w:contextualSpacing w:val="0"/>
        <w:jc w:val="both"/>
        <w:rPr>
          <w:rFonts w:ascii="Arial" w:eastAsia="DINPro" w:hAnsi="Arial" w:cs="Arial"/>
          <w:sz w:val="24"/>
          <w:szCs w:val="24"/>
          <w:lang w:val="et-EE"/>
        </w:rPr>
      </w:pPr>
      <w:r>
        <w:rPr>
          <w:rFonts w:ascii="Arial" w:eastAsia="DINPro" w:hAnsi="Arial" w:cs="Arial"/>
          <w:sz w:val="24"/>
          <w:szCs w:val="24"/>
          <w:lang w:val="et-EE"/>
        </w:rPr>
        <w:t xml:space="preserve">Enamik ettevõtjatest, kes meie küsitlusele vastasid, </w:t>
      </w:r>
      <w:r w:rsidR="003A62C5">
        <w:rPr>
          <w:rFonts w:ascii="Arial" w:eastAsia="DINPro" w:hAnsi="Arial" w:cs="Arial"/>
          <w:sz w:val="24"/>
          <w:szCs w:val="24"/>
          <w:lang w:val="et-EE"/>
        </w:rPr>
        <w:t>e</w:t>
      </w:r>
      <w:r w:rsidR="00037436">
        <w:rPr>
          <w:rFonts w:ascii="Arial" w:eastAsia="DINPro" w:hAnsi="Arial" w:cs="Arial"/>
          <w:sz w:val="24"/>
          <w:szCs w:val="24"/>
          <w:lang w:val="et-EE"/>
        </w:rPr>
        <w:t xml:space="preserve">i toeta </w:t>
      </w:r>
      <w:r w:rsidR="009553CC">
        <w:rPr>
          <w:rFonts w:ascii="Arial" w:eastAsia="DINPro" w:hAnsi="Arial" w:cs="Arial"/>
          <w:sz w:val="24"/>
          <w:szCs w:val="24"/>
          <w:lang w:val="et-EE"/>
        </w:rPr>
        <w:t>ettepanekut k</w:t>
      </w:r>
      <w:r w:rsidR="00037436" w:rsidRPr="00037436">
        <w:rPr>
          <w:rFonts w:ascii="Arial" w:eastAsia="DINPro" w:hAnsi="Arial" w:cs="Arial"/>
          <w:sz w:val="24"/>
          <w:szCs w:val="24"/>
          <w:lang w:val="et-EE"/>
        </w:rPr>
        <w:t xml:space="preserve">aotada riigihangete vaidlustuskomisjon </w:t>
      </w:r>
      <w:r w:rsidR="000562CC">
        <w:rPr>
          <w:rFonts w:ascii="Arial" w:eastAsia="DINPro" w:hAnsi="Arial" w:cs="Arial"/>
          <w:sz w:val="24"/>
          <w:szCs w:val="24"/>
          <w:lang w:val="et-EE"/>
        </w:rPr>
        <w:t xml:space="preserve">(VAKO) </w:t>
      </w:r>
      <w:r w:rsidR="00037436" w:rsidRPr="00037436">
        <w:rPr>
          <w:rFonts w:ascii="Arial" w:eastAsia="DINPro" w:hAnsi="Arial" w:cs="Arial"/>
          <w:sz w:val="24"/>
          <w:szCs w:val="24"/>
          <w:lang w:val="et-EE"/>
        </w:rPr>
        <w:t>kohustusliku kohtueelse menetluse organina</w:t>
      </w:r>
      <w:r w:rsidR="009553CC">
        <w:rPr>
          <w:rFonts w:ascii="Arial" w:eastAsia="DINPro" w:hAnsi="Arial" w:cs="Arial"/>
          <w:sz w:val="24"/>
          <w:szCs w:val="24"/>
          <w:lang w:val="et-EE"/>
        </w:rPr>
        <w:t xml:space="preserve"> (ettepanek 31)</w:t>
      </w:r>
      <w:r w:rsidR="00572EFC">
        <w:rPr>
          <w:rFonts w:ascii="Arial" w:eastAsia="DINPro" w:hAnsi="Arial" w:cs="Arial"/>
          <w:sz w:val="24"/>
          <w:szCs w:val="24"/>
          <w:lang w:val="et-EE"/>
        </w:rPr>
        <w:t xml:space="preserve">, </w:t>
      </w:r>
      <w:r w:rsidR="000562CC">
        <w:rPr>
          <w:rFonts w:ascii="Arial" w:eastAsia="DINPro" w:hAnsi="Arial" w:cs="Arial"/>
          <w:sz w:val="24"/>
          <w:szCs w:val="24"/>
          <w:lang w:val="et-EE"/>
        </w:rPr>
        <w:t xml:space="preserve">sest VAKO menetlus on </w:t>
      </w:r>
      <w:r w:rsidR="003A62C5">
        <w:rPr>
          <w:rFonts w:ascii="Arial" w:eastAsia="DINPro" w:hAnsi="Arial" w:cs="Arial"/>
          <w:sz w:val="24"/>
          <w:szCs w:val="24"/>
          <w:lang w:val="et-EE"/>
        </w:rPr>
        <w:t>kõigile</w:t>
      </w:r>
      <w:r w:rsidR="0067043B">
        <w:rPr>
          <w:rFonts w:ascii="Arial" w:eastAsia="DINPro" w:hAnsi="Arial" w:cs="Arial"/>
          <w:sz w:val="24"/>
          <w:szCs w:val="24"/>
          <w:lang w:val="et-EE"/>
        </w:rPr>
        <w:t xml:space="preserve"> pooltele </w:t>
      </w:r>
      <w:r w:rsidR="000562CC">
        <w:rPr>
          <w:rFonts w:ascii="Arial" w:eastAsia="DINPro" w:hAnsi="Arial" w:cs="Arial"/>
          <w:sz w:val="24"/>
          <w:szCs w:val="24"/>
          <w:lang w:val="et-EE"/>
        </w:rPr>
        <w:t>kiirem ja odavam</w:t>
      </w:r>
      <w:r w:rsidR="00F23665">
        <w:rPr>
          <w:rFonts w:ascii="Arial" w:eastAsia="DINPro" w:hAnsi="Arial" w:cs="Arial"/>
          <w:sz w:val="24"/>
          <w:szCs w:val="24"/>
          <w:lang w:val="et-EE"/>
        </w:rPr>
        <w:t xml:space="preserve">. </w:t>
      </w:r>
    </w:p>
    <w:p w14:paraId="760F4CA5" w14:textId="52410CC4" w:rsidR="00041044" w:rsidRDefault="00F23665" w:rsidP="00C5133A">
      <w:pPr>
        <w:pStyle w:val="ListParagraph"/>
        <w:tabs>
          <w:tab w:val="left" w:pos="1630"/>
          <w:tab w:val="left" w:pos="5245"/>
        </w:tabs>
        <w:spacing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 xml:space="preserve">Samas näeme, et </w:t>
      </w:r>
      <w:r w:rsidR="001169CA">
        <w:rPr>
          <w:rFonts w:ascii="Arial" w:eastAsia="DINPro" w:hAnsi="Arial" w:cs="Arial"/>
          <w:sz w:val="24"/>
          <w:szCs w:val="24"/>
          <w:lang w:val="et-EE"/>
        </w:rPr>
        <w:t xml:space="preserve">osadele ettevõtjatele tekitab kahtlusi </w:t>
      </w:r>
      <w:r w:rsidR="00F02840">
        <w:rPr>
          <w:rFonts w:ascii="Arial" w:eastAsia="DINPro" w:hAnsi="Arial" w:cs="Arial"/>
          <w:sz w:val="24"/>
          <w:szCs w:val="24"/>
          <w:lang w:val="et-EE"/>
        </w:rPr>
        <w:t xml:space="preserve">VAKO </w:t>
      </w:r>
      <w:r w:rsidR="001169CA">
        <w:rPr>
          <w:rFonts w:ascii="Arial" w:eastAsia="DINPro" w:hAnsi="Arial" w:cs="Arial"/>
          <w:sz w:val="24"/>
          <w:szCs w:val="24"/>
          <w:lang w:val="et-EE"/>
        </w:rPr>
        <w:t xml:space="preserve">erapooletus, kuna </w:t>
      </w:r>
      <w:r w:rsidR="00C16283">
        <w:rPr>
          <w:rFonts w:ascii="Arial" w:eastAsia="DINPro" w:hAnsi="Arial" w:cs="Arial"/>
          <w:sz w:val="24"/>
          <w:szCs w:val="24"/>
          <w:lang w:val="et-EE"/>
        </w:rPr>
        <w:t xml:space="preserve">tegemist ei ole </w:t>
      </w:r>
      <w:r w:rsidR="00D972A9">
        <w:rPr>
          <w:rFonts w:ascii="Arial" w:eastAsia="DINPro" w:hAnsi="Arial" w:cs="Arial"/>
          <w:sz w:val="24"/>
          <w:szCs w:val="24"/>
          <w:lang w:val="et-EE"/>
        </w:rPr>
        <w:t xml:space="preserve">kohtuga, vaid </w:t>
      </w:r>
      <w:r w:rsidR="008F3D76">
        <w:rPr>
          <w:rFonts w:ascii="Arial" w:eastAsia="DINPro" w:hAnsi="Arial" w:cs="Arial"/>
          <w:sz w:val="24"/>
          <w:szCs w:val="24"/>
          <w:lang w:val="et-EE"/>
        </w:rPr>
        <w:t xml:space="preserve">Rahandusministeeriumi </w:t>
      </w:r>
      <w:r w:rsidR="00B932D4">
        <w:rPr>
          <w:rFonts w:ascii="Arial" w:eastAsia="DINPro" w:hAnsi="Arial" w:cs="Arial"/>
          <w:sz w:val="24"/>
          <w:szCs w:val="24"/>
          <w:lang w:val="et-EE"/>
        </w:rPr>
        <w:t>alluvuses oleva organiga, mille liikmed ei ole kohtunikud</w:t>
      </w:r>
      <w:r w:rsidR="00C5133A">
        <w:rPr>
          <w:rFonts w:ascii="Arial" w:eastAsia="DINPro" w:hAnsi="Arial" w:cs="Arial"/>
          <w:sz w:val="24"/>
          <w:szCs w:val="24"/>
          <w:lang w:val="et-EE"/>
        </w:rPr>
        <w:t>.</w:t>
      </w:r>
      <w:r w:rsidR="00572EFC">
        <w:rPr>
          <w:rFonts w:ascii="Arial" w:eastAsia="DINPro" w:hAnsi="Arial" w:cs="Arial"/>
          <w:sz w:val="24"/>
          <w:szCs w:val="24"/>
          <w:lang w:val="et-EE"/>
        </w:rPr>
        <w:t xml:space="preserve"> </w:t>
      </w:r>
      <w:r w:rsidR="00572EFC" w:rsidRPr="00CB4328">
        <w:rPr>
          <w:rFonts w:ascii="Arial" w:eastAsia="DINPro" w:hAnsi="Arial" w:cs="Arial"/>
          <w:b/>
          <w:bCs/>
          <w:sz w:val="24"/>
          <w:szCs w:val="24"/>
          <w:lang w:val="et-EE"/>
        </w:rPr>
        <w:t xml:space="preserve">Mistõttu näeme vajadust </w:t>
      </w:r>
      <w:r w:rsidR="000E058E" w:rsidRPr="00CB4328">
        <w:rPr>
          <w:rFonts w:ascii="Arial" w:eastAsia="DINPro" w:hAnsi="Arial" w:cs="Arial"/>
          <w:b/>
          <w:bCs/>
          <w:sz w:val="24"/>
          <w:szCs w:val="24"/>
          <w:lang w:val="et-EE"/>
        </w:rPr>
        <w:t xml:space="preserve">VAKO tegevust täiendavalt </w:t>
      </w:r>
      <w:r w:rsidR="008A2C6B" w:rsidRPr="00CB4328">
        <w:rPr>
          <w:rFonts w:ascii="Arial" w:eastAsia="DINPro" w:hAnsi="Arial" w:cs="Arial"/>
          <w:b/>
          <w:bCs/>
          <w:sz w:val="24"/>
          <w:szCs w:val="24"/>
          <w:lang w:val="et-EE"/>
        </w:rPr>
        <w:t>analüüsid</w:t>
      </w:r>
      <w:r w:rsidR="008A2C6B">
        <w:rPr>
          <w:rFonts w:ascii="Arial" w:eastAsia="DINPro" w:hAnsi="Arial" w:cs="Arial"/>
          <w:b/>
          <w:bCs/>
          <w:sz w:val="24"/>
          <w:szCs w:val="24"/>
          <w:lang w:val="et-EE"/>
        </w:rPr>
        <w:t>a</w:t>
      </w:r>
      <w:r w:rsidR="008A2C6B" w:rsidRPr="00CB4328">
        <w:rPr>
          <w:rFonts w:ascii="Arial" w:eastAsia="DINPro" w:hAnsi="Arial" w:cs="Arial"/>
          <w:b/>
          <w:bCs/>
          <w:sz w:val="24"/>
          <w:szCs w:val="24"/>
          <w:lang w:val="et-EE"/>
        </w:rPr>
        <w:t xml:space="preserve"> </w:t>
      </w:r>
      <w:r w:rsidR="000E058E" w:rsidRPr="00CB4328">
        <w:rPr>
          <w:rFonts w:ascii="Arial" w:eastAsia="DINPro" w:hAnsi="Arial" w:cs="Arial"/>
          <w:b/>
          <w:bCs/>
          <w:sz w:val="24"/>
          <w:szCs w:val="24"/>
          <w:lang w:val="et-EE"/>
        </w:rPr>
        <w:t xml:space="preserve">ja regulatsiooni muuta viisil, et </w:t>
      </w:r>
      <w:r w:rsidR="00256EFE" w:rsidRPr="00CB4328">
        <w:rPr>
          <w:rFonts w:ascii="Arial" w:eastAsia="DINPro" w:hAnsi="Arial" w:cs="Arial"/>
          <w:b/>
          <w:bCs/>
          <w:sz w:val="24"/>
          <w:szCs w:val="24"/>
          <w:lang w:val="et-EE"/>
        </w:rPr>
        <w:t xml:space="preserve">säiliks kiire ja soodsam vaidlustusmenetlus ning oleks tagatud </w:t>
      </w:r>
      <w:r w:rsidR="00CB4328" w:rsidRPr="00CB4328">
        <w:rPr>
          <w:rFonts w:ascii="Arial" w:eastAsia="DINPro" w:hAnsi="Arial" w:cs="Arial"/>
          <w:b/>
          <w:bCs/>
          <w:sz w:val="24"/>
          <w:szCs w:val="24"/>
          <w:lang w:val="et-EE"/>
        </w:rPr>
        <w:t>erapooletus.</w:t>
      </w:r>
      <w:r w:rsidR="00CB4328">
        <w:rPr>
          <w:rFonts w:ascii="Arial" w:eastAsia="DINPro" w:hAnsi="Arial" w:cs="Arial"/>
          <w:sz w:val="24"/>
          <w:szCs w:val="24"/>
          <w:lang w:val="et-EE"/>
        </w:rPr>
        <w:t xml:space="preserve"> </w:t>
      </w:r>
    </w:p>
    <w:p w14:paraId="64E52E31" w14:textId="30C392BE" w:rsidR="00227FD4" w:rsidRDefault="008B6052" w:rsidP="00850E4B">
      <w:pPr>
        <w:pStyle w:val="ListParagraph"/>
        <w:numPr>
          <w:ilvl w:val="0"/>
          <w:numId w:val="11"/>
        </w:numPr>
        <w:tabs>
          <w:tab w:val="left" w:pos="1630"/>
          <w:tab w:val="left" w:pos="5245"/>
        </w:tabs>
        <w:spacing w:line="240" w:lineRule="auto"/>
        <w:ind w:left="714" w:hanging="357"/>
        <w:contextualSpacing w:val="0"/>
        <w:jc w:val="both"/>
        <w:rPr>
          <w:rFonts w:ascii="Arial" w:eastAsia="DINPro" w:hAnsi="Arial" w:cs="Arial"/>
          <w:sz w:val="24"/>
          <w:szCs w:val="24"/>
          <w:lang w:val="et-EE"/>
        </w:rPr>
      </w:pPr>
      <w:r>
        <w:rPr>
          <w:rFonts w:ascii="Arial" w:eastAsia="DINPro" w:hAnsi="Arial" w:cs="Arial"/>
          <w:sz w:val="24"/>
          <w:szCs w:val="24"/>
          <w:lang w:val="et-EE"/>
        </w:rPr>
        <w:t xml:space="preserve">Koja liikmete seas läbi viidud küsitlusest tuleneb, </w:t>
      </w:r>
      <w:r w:rsidR="00CD723D">
        <w:rPr>
          <w:rFonts w:ascii="Arial" w:eastAsia="DINPro" w:hAnsi="Arial" w:cs="Arial"/>
          <w:sz w:val="24"/>
          <w:szCs w:val="24"/>
          <w:lang w:val="et-EE"/>
        </w:rPr>
        <w:t xml:space="preserve">et ettevõtted </w:t>
      </w:r>
      <w:r w:rsidR="00227FD4">
        <w:rPr>
          <w:rFonts w:ascii="Arial" w:eastAsia="DINPro" w:hAnsi="Arial" w:cs="Arial"/>
          <w:sz w:val="24"/>
          <w:szCs w:val="24"/>
          <w:lang w:val="et-EE"/>
        </w:rPr>
        <w:t>toeta</w:t>
      </w:r>
      <w:r w:rsidR="00CD723D">
        <w:rPr>
          <w:rFonts w:ascii="Arial" w:eastAsia="DINPro" w:hAnsi="Arial" w:cs="Arial"/>
          <w:sz w:val="24"/>
          <w:szCs w:val="24"/>
          <w:lang w:val="et-EE"/>
        </w:rPr>
        <w:t>vad</w:t>
      </w:r>
      <w:r w:rsidR="00227FD4">
        <w:rPr>
          <w:rFonts w:ascii="Arial" w:eastAsia="DINPro" w:hAnsi="Arial" w:cs="Arial"/>
          <w:sz w:val="24"/>
          <w:szCs w:val="24"/>
          <w:lang w:val="et-EE"/>
        </w:rPr>
        <w:t xml:space="preserve"> ettepanekut </w:t>
      </w:r>
      <w:r w:rsidR="00C85D0F">
        <w:rPr>
          <w:rFonts w:ascii="Arial" w:eastAsia="DINPro" w:hAnsi="Arial" w:cs="Arial"/>
          <w:sz w:val="24"/>
          <w:szCs w:val="24"/>
          <w:lang w:val="et-EE"/>
        </w:rPr>
        <w:t>t</w:t>
      </w:r>
      <w:r w:rsidR="00C85D0F" w:rsidRPr="00C85D0F">
        <w:rPr>
          <w:rFonts w:ascii="Arial" w:eastAsia="DINPro" w:hAnsi="Arial" w:cs="Arial"/>
          <w:sz w:val="24"/>
          <w:szCs w:val="24"/>
          <w:lang w:val="et-EE"/>
        </w:rPr>
        <w:t>õsta lihthanke ja riigihanke piirmäärasid</w:t>
      </w:r>
      <w:r w:rsidR="00C85D0F">
        <w:rPr>
          <w:rFonts w:ascii="Arial" w:eastAsia="DINPro" w:hAnsi="Arial" w:cs="Arial"/>
          <w:sz w:val="24"/>
          <w:szCs w:val="24"/>
          <w:lang w:val="et-EE"/>
        </w:rPr>
        <w:t xml:space="preserve"> (ettepanek 9)</w:t>
      </w:r>
      <w:r w:rsidR="00C85D0F" w:rsidRPr="00C85D0F">
        <w:rPr>
          <w:rFonts w:ascii="Arial" w:eastAsia="DINPro" w:hAnsi="Arial" w:cs="Arial"/>
          <w:sz w:val="24"/>
          <w:szCs w:val="24"/>
          <w:lang w:val="et-EE"/>
        </w:rPr>
        <w:t>.</w:t>
      </w:r>
      <w:r w:rsidR="00C85D0F">
        <w:rPr>
          <w:rFonts w:ascii="Arial" w:eastAsia="DINPro" w:hAnsi="Arial" w:cs="Arial"/>
          <w:sz w:val="24"/>
          <w:szCs w:val="24"/>
          <w:lang w:val="et-EE"/>
        </w:rPr>
        <w:t xml:space="preserve"> </w:t>
      </w:r>
      <w:r w:rsidR="00AA5E2E">
        <w:rPr>
          <w:rFonts w:ascii="Arial" w:eastAsia="DINPro" w:hAnsi="Arial" w:cs="Arial"/>
          <w:sz w:val="24"/>
          <w:szCs w:val="24"/>
          <w:lang w:val="et-EE"/>
        </w:rPr>
        <w:t xml:space="preserve">Piirmäärade tõstmise puhul nähakse positiivsena, et see </w:t>
      </w:r>
      <w:r w:rsidR="00C94CB8">
        <w:rPr>
          <w:rFonts w:ascii="Arial" w:eastAsia="DINPro" w:hAnsi="Arial" w:cs="Arial"/>
          <w:sz w:val="24"/>
          <w:szCs w:val="24"/>
          <w:lang w:val="et-EE"/>
        </w:rPr>
        <w:t>loob võimaluse han</w:t>
      </w:r>
      <w:r w:rsidR="000C55F8">
        <w:rPr>
          <w:rFonts w:ascii="Arial" w:eastAsia="DINPro" w:hAnsi="Arial" w:cs="Arial"/>
          <w:sz w:val="24"/>
          <w:szCs w:val="24"/>
          <w:lang w:val="et-EE"/>
        </w:rPr>
        <w:t xml:space="preserve">kijal kehtestada </w:t>
      </w:r>
      <w:r w:rsidR="0003101F">
        <w:rPr>
          <w:rFonts w:ascii="Arial" w:eastAsia="DINPro" w:hAnsi="Arial" w:cs="Arial"/>
          <w:sz w:val="24"/>
          <w:szCs w:val="24"/>
          <w:lang w:val="et-EE"/>
        </w:rPr>
        <w:t xml:space="preserve">alusdokumentides </w:t>
      </w:r>
      <w:r w:rsidR="000C55F8">
        <w:rPr>
          <w:rFonts w:ascii="Arial" w:eastAsia="DINPro" w:hAnsi="Arial" w:cs="Arial"/>
          <w:sz w:val="24"/>
          <w:szCs w:val="24"/>
          <w:lang w:val="et-EE"/>
        </w:rPr>
        <w:t xml:space="preserve">tingimusi kestlikema </w:t>
      </w:r>
      <w:r w:rsidR="00EA4186">
        <w:rPr>
          <w:rFonts w:ascii="Arial" w:eastAsia="DINPro" w:hAnsi="Arial" w:cs="Arial"/>
          <w:sz w:val="24"/>
          <w:szCs w:val="24"/>
          <w:lang w:val="et-EE"/>
        </w:rPr>
        <w:t xml:space="preserve">materjalide kasutamiseks, </w:t>
      </w:r>
      <w:r w:rsidR="00075E99">
        <w:rPr>
          <w:rFonts w:ascii="Arial" w:eastAsia="DINPro" w:hAnsi="Arial" w:cs="Arial"/>
          <w:sz w:val="24"/>
          <w:szCs w:val="24"/>
          <w:lang w:val="et-EE"/>
        </w:rPr>
        <w:t>mis</w:t>
      </w:r>
      <w:r w:rsidR="004160D8">
        <w:rPr>
          <w:rFonts w:ascii="Arial" w:eastAsia="DINPro" w:hAnsi="Arial" w:cs="Arial"/>
          <w:sz w:val="24"/>
          <w:szCs w:val="24"/>
          <w:lang w:val="et-EE"/>
        </w:rPr>
        <w:t xml:space="preserve"> </w:t>
      </w:r>
      <w:r w:rsidR="0078295C">
        <w:rPr>
          <w:rFonts w:ascii="Arial" w:eastAsia="DINPro" w:hAnsi="Arial" w:cs="Arial"/>
          <w:sz w:val="24"/>
          <w:szCs w:val="24"/>
          <w:lang w:val="et-EE"/>
        </w:rPr>
        <w:t xml:space="preserve">aitab kaasa </w:t>
      </w:r>
      <w:r w:rsidR="004160D8">
        <w:rPr>
          <w:rFonts w:ascii="Arial" w:eastAsia="DINPro" w:hAnsi="Arial" w:cs="Arial"/>
          <w:sz w:val="24"/>
          <w:szCs w:val="24"/>
          <w:lang w:val="et-EE"/>
        </w:rPr>
        <w:t xml:space="preserve">laialdasemale </w:t>
      </w:r>
      <w:r w:rsidR="0078295C">
        <w:rPr>
          <w:rFonts w:ascii="Arial" w:eastAsia="DINPro" w:hAnsi="Arial" w:cs="Arial"/>
          <w:sz w:val="24"/>
          <w:szCs w:val="24"/>
          <w:lang w:val="et-EE"/>
        </w:rPr>
        <w:t xml:space="preserve">kestlike materjalide kasutusele. </w:t>
      </w:r>
    </w:p>
    <w:p w14:paraId="72AC7E74" w14:textId="588CABF6" w:rsidR="00D40576" w:rsidRDefault="00D40576" w:rsidP="00D40576">
      <w:pPr>
        <w:pStyle w:val="ListParagraph"/>
        <w:tabs>
          <w:tab w:val="left" w:pos="1630"/>
          <w:tab w:val="left" w:pos="5245"/>
        </w:tabs>
        <w:spacing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 xml:space="preserve">Ettevõtjad ei ole ühesel seisukohal selles osas, kas piirmäärasid tõsta inflatsiooni </w:t>
      </w:r>
      <w:r w:rsidR="009B3C6C">
        <w:rPr>
          <w:rFonts w:ascii="Arial" w:eastAsia="DINPro" w:hAnsi="Arial" w:cs="Arial"/>
          <w:sz w:val="24"/>
          <w:szCs w:val="24"/>
          <w:lang w:val="et-EE"/>
        </w:rPr>
        <w:t xml:space="preserve">võrra või rohkem või mingi kindla protsendi võrra. </w:t>
      </w:r>
      <w:r>
        <w:rPr>
          <w:rFonts w:ascii="Arial" w:eastAsia="DINPro" w:hAnsi="Arial" w:cs="Arial"/>
          <w:sz w:val="24"/>
          <w:szCs w:val="24"/>
          <w:lang w:val="et-EE"/>
        </w:rPr>
        <w:t xml:space="preserve"> </w:t>
      </w:r>
    </w:p>
    <w:p w14:paraId="0FDBCEF9" w14:textId="68E9D0D6" w:rsidR="006C4F58" w:rsidRDefault="00227FD4" w:rsidP="00850E4B">
      <w:pPr>
        <w:pStyle w:val="ListParagraph"/>
        <w:numPr>
          <w:ilvl w:val="0"/>
          <w:numId w:val="11"/>
        </w:numPr>
        <w:tabs>
          <w:tab w:val="left" w:pos="1630"/>
          <w:tab w:val="left" w:pos="5245"/>
        </w:tabs>
        <w:spacing w:line="240" w:lineRule="auto"/>
        <w:ind w:left="714" w:hanging="357"/>
        <w:contextualSpacing w:val="0"/>
        <w:jc w:val="both"/>
        <w:rPr>
          <w:rFonts w:ascii="Arial" w:eastAsia="DINPro" w:hAnsi="Arial" w:cs="Arial"/>
          <w:sz w:val="24"/>
          <w:szCs w:val="24"/>
          <w:lang w:val="et-EE"/>
        </w:rPr>
      </w:pPr>
      <w:r>
        <w:rPr>
          <w:rFonts w:ascii="Arial" w:eastAsia="DINPro" w:hAnsi="Arial" w:cs="Arial"/>
          <w:sz w:val="24"/>
          <w:szCs w:val="24"/>
          <w:lang w:val="et-EE"/>
        </w:rPr>
        <w:t>Lisaks t</w:t>
      </w:r>
      <w:r w:rsidR="008C5F33" w:rsidRPr="00850E4B">
        <w:rPr>
          <w:rFonts w:ascii="Arial" w:eastAsia="DINPro" w:hAnsi="Arial" w:cs="Arial"/>
          <w:sz w:val="24"/>
          <w:szCs w:val="24"/>
          <w:lang w:val="et-EE"/>
        </w:rPr>
        <w:t>oetame ettepanekut võimaldada hankijal anda ettevõtjale ainult üks võimalus maksuvõla tasumiseks või ajatamiseks</w:t>
      </w:r>
      <w:r w:rsidR="00525043" w:rsidRPr="00850E4B">
        <w:rPr>
          <w:rFonts w:ascii="Arial" w:eastAsia="DINPro" w:hAnsi="Arial" w:cs="Arial"/>
          <w:sz w:val="24"/>
          <w:szCs w:val="24"/>
          <w:lang w:val="et-EE"/>
        </w:rPr>
        <w:t xml:space="preserve"> (ettepanek 16)</w:t>
      </w:r>
      <w:r w:rsidR="008C5F33" w:rsidRPr="00850E4B">
        <w:rPr>
          <w:rFonts w:ascii="Arial" w:eastAsia="DINPro" w:hAnsi="Arial" w:cs="Arial"/>
          <w:sz w:val="24"/>
          <w:szCs w:val="24"/>
          <w:lang w:val="et-EE"/>
        </w:rPr>
        <w:t>.</w:t>
      </w:r>
      <w:r w:rsidR="00525043" w:rsidRPr="00850E4B">
        <w:rPr>
          <w:rFonts w:ascii="Arial" w:eastAsia="DINPro" w:hAnsi="Arial" w:cs="Arial"/>
          <w:sz w:val="24"/>
          <w:szCs w:val="24"/>
          <w:lang w:val="et-EE"/>
        </w:rPr>
        <w:t xml:space="preserve"> </w:t>
      </w:r>
      <w:r w:rsidR="009B7B95">
        <w:rPr>
          <w:rFonts w:ascii="Arial" w:eastAsia="DINPro" w:hAnsi="Arial" w:cs="Arial"/>
          <w:sz w:val="24"/>
          <w:szCs w:val="24"/>
          <w:lang w:val="et-EE"/>
        </w:rPr>
        <w:t xml:space="preserve">Kaubanduskoja poole on mitmed ettevõtjad </w:t>
      </w:r>
      <w:r w:rsidR="00E66E33">
        <w:rPr>
          <w:rFonts w:ascii="Arial" w:eastAsia="DINPro" w:hAnsi="Arial" w:cs="Arial"/>
          <w:sz w:val="24"/>
          <w:szCs w:val="24"/>
          <w:lang w:val="et-EE"/>
        </w:rPr>
        <w:t xml:space="preserve">ka pöördunud seoses sellega, et miks saab </w:t>
      </w:r>
      <w:r w:rsidR="009B7B95">
        <w:rPr>
          <w:rFonts w:ascii="Arial" w:eastAsia="DINPro" w:hAnsi="Arial" w:cs="Arial"/>
          <w:sz w:val="24"/>
          <w:szCs w:val="24"/>
          <w:lang w:val="et-EE"/>
        </w:rPr>
        <w:t>maksuvõlgnevuse</w:t>
      </w:r>
      <w:r w:rsidR="00E66E33">
        <w:rPr>
          <w:rFonts w:ascii="Arial" w:eastAsia="DINPro" w:hAnsi="Arial" w:cs="Arial"/>
          <w:sz w:val="24"/>
          <w:szCs w:val="24"/>
          <w:lang w:val="et-EE"/>
        </w:rPr>
        <w:t>s ettevõtja hangetel osaleda</w:t>
      </w:r>
      <w:r w:rsidR="006C4F58">
        <w:rPr>
          <w:rFonts w:ascii="Arial" w:eastAsia="DINPro" w:hAnsi="Arial" w:cs="Arial"/>
          <w:sz w:val="24"/>
          <w:szCs w:val="24"/>
          <w:lang w:val="et-EE"/>
        </w:rPr>
        <w:t xml:space="preserve"> või miks ei ole </w:t>
      </w:r>
      <w:r w:rsidR="00591357">
        <w:rPr>
          <w:rFonts w:ascii="Arial" w:eastAsia="DINPro" w:hAnsi="Arial" w:cs="Arial"/>
          <w:sz w:val="24"/>
          <w:szCs w:val="24"/>
          <w:lang w:val="et-EE"/>
        </w:rPr>
        <w:t>maksuvõlgnevusel</w:t>
      </w:r>
      <w:r w:rsidR="006C4F58">
        <w:rPr>
          <w:rFonts w:ascii="Arial" w:eastAsia="DINPro" w:hAnsi="Arial" w:cs="Arial"/>
          <w:sz w:val="24"/>
          <w:szCs w:val="24"/>
          <w:lang w:val="et-EE"/>
        </w:rPr>
        <w:t xml:space="preserve"> piirmäära</w:t>
      </w:r>
      <w:r w:rsidR="00591357">
        <w:rPr>
          <w:rFonts w:ascii="Arial" w:eastAsia="DINPro" w:hAnsi="Arial" w:cs="Arial"/>
          <w:sz w:val="24"/>
          <w:szCs w:val="24"/>
          <w:lang w:val="et-EE"/>
        </w:rPr>
        <w:t>, mille ületamisel ei saa pakkumust esitada</w:t>
      </w:r>
      <w:r w:rsidR="00E66E33">
        <w:rPr>
          <w:rFonts w:ascii="Arial" w:eastAsia="DINPro" w:hAnsi="Arial" w:cs="Arial"/>
          <w:sz w:val="24"/>
          <w:szCs w:val="24"/>
          <w:lang w:val="et-EE"/>
        </w:rPr>
        <w:t>.</w:t>
      </w:r>
      <w:r w:rsidR="009B7B95">
        <w:rPr>
          <w:rFonts w:ascii="Arial" w:eastAsia="DINPro" w:hAnsi="Arial" w:cs="Arial"/>
          <w:sz w:val="24"/>
          <w:szCs w:val="24"/>
          <w:lang w:val="et-EE"/>
        </w:rPr>
        <w:t xml:space="preserve"> </w:t>
      </w:r>
    </w:p>
    <w:p w14:paraId="5CEF2331" w14:textId="49DA4045" w:rsidR="00F44C78" w:rsidRDefault="006C4F58" w:rsidP="006C4F58">
      <w:pPr>
        <w:pStyle w:val="ListParagraph"/>
        <w:tabs>
          <w:tab w:val="left" w:pos="1630"/>
          <w:tab w:val="left" w:pos="5245"/>
        </w:tabs>
        <w:spacing w:line="240" w:lineRule="auto"/>
        <w:ind w:left="714"/>
        <w:contextualSpacing w:val="0"/>
        <w:jc w:val="both"/>
        <w:rPr>
          <w:rFonts w:ascii="Arial" w:eastAsia="DINPro" w:hAnsi="Arial" w:cs="Arial"/>
          <w:sz w:val="24"/>
          <w:szCs w:val="24"/>
          <w:lang w:val="et-EE"/>
        </w:rPr>
      </w:pPr>
      <w:r>
        <w:rPr>
          <w:rFonts w:ascii="Arial" w:eastAsia="DINPro" w:hAnsi="Arial" w:cs="Arial"/>
          <w:sz w:val="24"/>
          <w:szCs w:val="24"/>
          <w:lang w:val="et-EE"/>
        </w:rPr>
        <w:t xml:space="preserve">Ettevõtjad </w:t>
      </w:r>
      <w:r w:rsidR="00601E0F" w:rsidRPr="00850E4B">
        <w:rPr>
          <w:rFonts w:ascii="Arial" w:eastAsia="DINPro" w:hAnsi="Arial" w:cs="Arial"/>
          <w:sz w:val="24"/>
          <w:szCs w:val="24"/>
          <w:lang w:val="et-EE"/>
        </w:rPr>
        <w:t>näevad, et maksuvõlaga ettevõtja ei oska planeerida oma ettevõtte tegevusi</w:t>
      </w:r>
      <w:r w:rsidR="007D107F">
        <w:rPr>
          <w:rFonts w:ascii="Arial" w:eastAsia="DINPro" w:hAnsi="Arial" w:cs="Arial"/>
          <w:sz w:val="24"/>
          <w:szCs w:val="24"/>
          <w:lang w:val="et-EE"/>
        </w:rPr>
        <w:t>.</w:t>
      </w:r>
      <w:r w:rsidR="00601E0F" w:rsidRPr="00850E4B">
        <w:rPr>
          <w:rFonts w:ascii="Arial" w:eastAsia="DINPro" w:hAnsi="Arial" w:cs="Arial"/>
          <w:sz w:val="24"/>
          <w:szCs w:val="24"/>
          <w:lang w:val="et-EE"/>
        </w:rPr>
        <w:t xml:space="preserve"> </w:t>
      </w:r>
      <w:r w:rsidR="00850E4B" w:rsidRPr="00850E4B">
        <w:rPr>
          <w:rFonts w:ascii="Arial" w:eastAsia="DINPro" w:hAnsi="Arial" w:cs="Arial"/>
          <w:sz w:val="24"/>
          <w:szCs w:val="24"/>
          <w:lang w:val="et-EE"/>
        </w:rPr>
        <w:t>Hoolas ja kohustusi täitev ettevõte ei vaja lisavõimalusi kohustuste täitmiseks, kuna need on ette teada. Lisavõimaluste mitmekordne andmine o</w:t>
      </w:r>
      <w:r w:rsidR="00850E4B">
        <w:rPr>
          <w:rFonts w:ascii="Arial" w:eastAsia="DINPro" w:hAnsi="Arial" w:cs="Arial"/>
          <w:sz w:val="24"/>
          <w:szCs w:val="24"/>
          <w:lang w:val="et-EE"/>
        </w:rPr>
        <w:t>n</w:t>
      </w:r>
      <w:r w:rsidR="00850E4B" w:rsidRPr="00850E4B">
        <w:rPr>
          <w:rFonts w:ascii="Arial" w:eastAsia="DINPro" w:hAnsi="Arial" w:cs="Arial"/>
          <w:sz w:val="24"/>
          <w:szCs w:val="24"/>
          <w:lang w:val="et-EE"/>
        </w:rPr>
        <w:t xml:space="preserve"> ebaõiglane kohustusi</w:t>
      </w:r>
      <w:r w:rsidR="00850E4B">
        <w:rPr>
          <w:rFonts w:ascii="Arial" w:eastAsia="DINPro" w:hAnsi="Arial" w:cs="Arial"/>
          <w:sz w:val="24"/>
          <w:szCs w:val="24"/>
          <w:lang w:val="et-EE"/>
        </w:rPr>
        <w:t xml:space="preserve"> </w:t>
      </w:r>
      <w:r w:rsidR="00850E4B" w:rsidRPr="00850E4B">
        <w:rPr>
          <w:rFonts w:ascii="Arial" w:eastAsia="DINPro" w:hAnsi="Arial" w:cs="Arial"/>
          <w:sz w:val="24"/>
          <w:szCs w:val="24"/>
          <w:lang w:val="et-EE"/>
        </w:rPr>
        <w:t>eeskujulikult täitvate ettevõtete suhtes.</w:t>
      </w:r>
    </w:p>
    <w:p w14:paraId="4065A3D6" w14:textId="69247136" w:rsidR="00E227D7" w:rsidRDefault="00294E65" w:rsidP="000B76D8">
      <w:pPr>
        <w:pStyle w:val="ListParagraph"/>
        <w:numPr>
          <w:ilvl w:val="0"/>
          <w:numId w:val="11"/>
        </w:numPr>
        <w:tabs>
          <w:tab w:val="left" w:pos="1630"/>
          <w:tab w:val="left" w:pos="5245"/>
        </w:tabs>
        <w:spacing w:line="240" w:lineRule="auto"/>
        <w:ind w:left="714" w:hanging="357"/>
        <w:contextualSpacing w:val="0"/>
        <w:jc w:val="both"/>
        <w:rPr>
          <w:rFonts w:ascii="Arial" w:eastAsia="DINPro" w:hAnsi="Arial" w:cs="Arial"/>
          <w:sz w:val="24"/>
          <w:szCs w:val="24"/>
          <w:lang w:val="et-EE"/>
        </w:rPr>
      </w:pPr>
      <w:r>
        <w:rPr>
          <w:rFonts w:ascii="Arial" w:eastAsia="DINPro" w:hAnsi="Arial" w:cs="Arial"/>
          <w:sz w:val="24"/>
          <w:szCs w:val="24"/>
          <w:lang w:val="et-EE"/>
        </w:rPr>
        <w:t xml:space="preserve">Koja liikmete seas läbi viidud küsitlusest tuleneb, et </w:t>
      </w:r>
      <w:r w:rsidR="00BE6EEF">
        <w:rPr>
          <w:rFonts w:ascii="Arial" w:eastAsia="DINPro" w:hAnsi="Arial" w:cs="Arial"/>
          <w:sz w:val="24"/>
          <w:szCs w:val="24"/>
          <w:lang w:val="et-EE"/>
        </w:rPr>
        <w:t>enamik t</w:t>
      </w:r>
      <w:r w:rsidR="00870234">
        <w:rPr>
          <w:rFonts w:ascii="Arial" w:eastAsia="DINPro" w:hAnsi="Arial" w:cs="Arial"/>
          <w:sz w:val="24"/>
          <w:szCs w:val="24"/>
          <w:lang w:val="et-EE"/>
        </w:rPr>
        <w:t>oeta</w:t>
      </w:r>
      <w:r w:rsidR="00BE6EEF">
        <w:rPr>
          <w:rFonts w:ascii="Arial" w:eastAsia="DINPro" w:hAnsi="Arial" w:cs="Arial"/>
          <w:sz w:val="24"/>
          <w:szCs w:val="24"/>
          <w:lang w:val="et-EE"/>
        </w:rPr>
        <w:t>vad</w:t>
      </w:r>
      <w:r w:rsidR="00870234">
        <w:rPr>
          <w:rFonts w:ascii="Arial" w:eastAsia="DINPro" w:hAnsi="Arial" w:cs="Arial"/>
          <w:sz w:val="24"/>
          <w:szCs w:val="24"/>
          <w:lang w:val="et-EE"/>
        </w:rPr>
        <w:t xml:space="preserve"> ettepanekut v</w:t>
      </w:r>
      <w:r w:rsidR="00870234" w:rsidRPr="00870234">
        <w:rPr>
          <w:rFonts w:ascii="Arial" w:eastAsia="DINPro" w:hAnsi="Arial" w:cs="Arial"/>
          <w:sz w:val="24"/>
          <w:szCs w:val="24"/>
          <w:lang w:val="et-EE"/>
        </w:rPr>
        <w:t>õimaldada hankijal enamates olukordades esitada hankelepingu täitjale lisatellimus</w:t>
      </w:r>
      <w:r w:rsidR="00870234">
        <w:rPr>
          <w:rFonts w:ascii="Arial" w:eastAsia="DINPro" w:hAnsi="Arial" w:cs="Arial"/>
          <w:sz w:val="24"/>
          <w:szCs w:val="24"/>
          <w:lang w:val="et-EE"/>
        </w:rPr>
        <w:t xml:space="preserve"> (ettepanek 23)</w:t>
      </w:r>
      <w:r w:rsidR="00355629">
        <w:rPr>
          <w:rFonts w:ascii="Arial" w:eastAsia="DINPro" w:hAnsi="Arial" w:cs="Arial"/>
          <w:sz w:val="24"/>
          <w:szCs w:val="24"/>
          <w:lang w:val="et-EE"/>
        </w:rPr>
        <w:t>. Nõustume, et e</w:t>
      </w:r>
      <w:r w:rsidR="00570492">
        <w:rPr>
          <w:rFonts w:ascii="Arial" w:eastAsia="DINPro" w:hAnsi="Arial" w:cs="Arial"/>
          <w:sz w:val="24"/>
          <w:szCs w:val="24"/>
          <w:lang w:val="et-EE"/>
        </w:rPr>
        <w:t xml:space="preserve">ttevõtja vahetamine ei pea olema võimatu, </w:t>
      </w:r>
      <w:r w:rsidR="00B32CB1">
        <w:rPr>
          <w:rFonts w:ascii="Arial" w:eastAsia="DINPro" w:hAnsi="Arial" w:cs="Arial"/>
          <w:sz w:val="24"/>
          <w:szCs w:val="24"/>
          <w:lang w:val="et-EE"/>
        </w:rPr>
        <w:t xml:space="preserve">et </w:t>
      </w:r>
      <w:r w:rsidR="00585766">
        <w:rPr>
          <w:rFonts w:ascii="Arial" w:eastAsia="DINPro" w:hAnsi="Arial" w:cs="Arial"/>
          <w:sz w:val="24"/>
          <w:szCs w:val="24"/>
          <w:lang w:val="et-EE"/>
        </w:rPr>
        <w:t>tellida hanke võitnud pakkujalt lisa</w:t>
      </w:r>
      <w:r w:rsidR="00974AB5">
        <w:rPr>
          <w:rFonts w:ascii="Arial" w:eastAsia="DINPro" w:hAnsi="Arial" w:cs="Arial"/>
          <w:sz w:val="24"/>
          <w:szCs w:val="24"/>
          <w:lang w:val="et-EE"/>
        </w:rPr>
        <w:t xml:space="preserve">tellimusi, </w:t>
      </w:r>
      <w:r w:rsidR="00570492">
        <w:rPr>
          <w:rFonts w:ascii="Arial" w:eastAsia="DINPro" w:hAnsi="Arial" w:cs="Arial"/>
          <w:sz w:val="24"/>
          <w:szCs w:val="24"/>
          <w:lang w:val="et-EE"/>
        </w:rPr>
        <w:t xml:space="preserve">mida on öelnud ka </w:t>
      </w:r>
      <w:r w:rsidR="0070286F">
        <w:rPr>
          <w:rFonts w:ascii="Arial" w:eastAsia="DINPro" w:hAnsi="Arial" w:cs="Arial"/>
          <w:sz w:val="24"/>
          <w:szCs w:val="24"/>
          <w:lang w:val="et-EE"/>
        </w:rPr>
        <w:t>kohus</w:t>
      </w:r>
      <w:r w:rsidR="00570492">
        <w:rPr>
          <w:rFonts w:ascii="Arial" w:eastAsia="DINPro" w:hAnsi="Arial" w:cs="Arial"/>
          <w:sz w:val="24"/>
          <w:szCs w:val="24"/>
          <w:lang w:val="et-EE"/>
        </w:rPr>
        <w:t xml:space="preserve">. </w:t>
      </w:r>
      <w:r w:rsidR="00974AB5">
        <w:rPr>
          <w:rFonts w:ascii="Arial" w:eastAsia="DINPro" w:hAnsi="Arial" w:cs="Arial"/>
          <w:sz w:val="24"/>
          <w:szCs w:val="24"/>
          <w:lang w:val="et-EE"/>
        </w:rPr>
        <w:t>K</w:t>
      </w:r>
      <w:r w:rsidR="009B26EF">
        <w:rPr>
          <w:rFonts w:ascii="Arial" w:eastAsia="DINPro" w:hAnsi="Arial" w:cs="Arial"/>
          <w:sz w:val="24"/>
          <w:szCs w:val="24"/>
          <w:lang w:val="et-EE"/>
        </w:rPr>
        <w:t>ui hanke võitnud ettevõtja teeb k</w:t>
      </w:r>
      <w:r w:rsidR="009B26EF" w:rsidRPr="009B26EF">
        <w:rPr>
          <w:rFonts w:ascii="Arial" w:eastAsia="DINPro" w:hAnsi="Arial" w:cs="Arial"/>
          <w:sz w:val="24"/>
          <w:szCs w:val="24"/>
          <w:lang w:val="et-EE"/>
        </w:rPr>
        <w:t>valiteet</w:t>
      </w:r>
      <w:r w:rsidR="009B26EF">
        <w:rPr>
          <w:rFonts w:ascii="Arial" w:eastAsia="DINPro" w:hAnsi="Arial" w:cs="Arial"/>
          <w:sz w:val="24"/>
          <w:szCs w:val="24"/>
          <w:lang w:val="et-EE"/>
        </w:rPr>
        <w:t>s</w:t>
      </w:r>
      <w:r w:rsidR="009B26EF" w:rsidRPr="009B26EF">
        <w:rPr>
          <w:rFonts w:ascii="Arial" w:eastAsia="DINPro" w:hAnsi="Arial" w:cs="Arial"/>
          <w:sz w:val="24"/>
          <w:szCs w:val="24"/>
          <w:lang w:val="et-EE"/>
        </w:rPr>
        <w:t>e</w:t>
      </w:r>
      <w:r w:rsidR="009B26EF">
        <w:rPr>
          <w:rFonts w:ascii="Arial" w:eastAsia="DINPro" w:hAnsi="Arial" w:cs="Arial"/>
          <w:sz w:val="24"/>
          <w:szCs w:val="24"/>
          <w:lang w:val="et-EE"/>
        </w:rPr>
        <w:t>t</w:t>
      </w:r>
      <w:r w:rsidR="009B26EF" w:rsidRPr="009B26EF">
        <w:rPr>
          <w:rFonts w:ascii="Arial" w:eastAsia="DINPro" w:hAnsi="Arial" w:cs="Arial"/>
          <w:sz w:val="24"/>
          <w:szCs w:val="24"/>
          <w:lang w:val="et-EE"/>
        </w:rPr>
        <w:t xml:space="preserve"> töö</w:t>
      </w:r>
      <w:r w:rsidR="009B26EF">
        <w:rPr>
          <w:rFonts w:ascii="Arial" w:eastAsia="DINPro" w:hAnsi="Arial" w:cs="Arial"/>
          <w:sz w:val="24"/>
          <w:szCs w:val="24"/>
          <w:lang w:val="et-EE"/>
        </w:rPr>
        <w:t>d</w:t>
      </w:r>
      <w:r w:rsidR="000B76D8">
        <w:rPr>
          <w:rFonts w:ascii="Arial" w:eastAsia="DINPro" w:hAnsi="Arial" w:cs="Arial"/>
          <w:sz w:val="24"/>
          <w:szCs w:val="24"/>
          <w:lang w:val="et-EE"/>
        </w:rPr>
        <w:t xml:space="preserve"> ning projekti erinevate pakkujate vahel jagamine on keeruline ja ebamõistlik</w:t>
      </w:r>
      <w:r w:rsidR="009B26EF">
        <w:rPr>
          <w:rFonts w:ascii="Arial" w:eastAsia="DINPro" w:hAnsi="Arial" w:cs="Arial"/>
          <w:sz w:val="24"/>
          <w:szCs w:val="24"/>
          <w:lang w:val="et-EE"/>
        </w:rPr>
        <w:t xml:space="preserve">, siis see ongi </w:t>
      </w:r>
      <w:r w:rsidR="009B26EF" w:rsidRPr="009B26EF">
        <w:rPr>
          <w:rFonts w:ascii="Arial" w:eastAsia="DINPro" w:hAnsi="Arial" w:cs="Arial"/>
          <w:sz w:val="24"/>
          <w:szCs w:val="24"/>
          <w:lang w:val="et-EE"/>
        </w:rPr>
        <w:t>järgmiste tellimuste eelduseks</w:t>
      </w:r>
      <w:r w:rsidR="00905B5E">
        <w:rPr>
          <w:rFonts w:ascii="Arial" w:eastAsia="DINPro" w:hAnsi="Arial" w:cs="Arial"/>
          <w:sz w:val="24"/>
          <w:szCs w:val="24"/>
          <w:lang w:val="et-EE"/>
        </w:rPr>
        <w:t xml:space="preserve">, mida seadus võiks toetada. </w:t>
      </w:r>
    </w:p>
    <w:p w14:paraId="27D38A11" w14:textId="589BE645" w:rsidR="00C5133A" w:rsidRDefault="00DF3E45" w:rsidP="00A2716A">
      <w:pPr>
        <w:pStyle w:val="ListParagraph"/>
        <w:numPr>
          <w:ilvl w:val="0"/>
          <w:numId w:val="11"/>
        </w:numPr>
        <w:tabs>
          <w:tab w:val="left" w:pos="1630"/>
          <w:tab w:val="left" w:pos="5245"/>
        </w:tabs>
        <w:spacing w:line="240" w:lineRule="auto"/>
        <w:contextualSpacing w:val="0"/>
        <w:jc w:val="both"/>
        <w:rPr>
          <w:rFonts w:ascii="Arial" w:eastAsia="DINPro" w:hAnsi="Arial" w:cs="Arial"/>
          <w:sz w:val="24"/>
          <w:szCs w:val="24"/>
          <w:lang w:val="et-EE"/>
        </w:rPr>
      </w:pPr>
      <w:r w:rsidRPr="00AB6098">
        <w:rPr>
          <w:rFonts w:ascii="Arial" w:eastAsia="DINPro" w:hAnsi="Arial" w:cs="Arial"/>
          <w:sz w:val="24"/>
          <w:szCs w:val="24"/>
          <w:lang w:val="et-EE"/>
        </w:rPr>
        <w:t xml:space="preserve">Kaubanduskoja poole on pöördunud mitmed ettevõtted murega, </w:t>
      </w:r>
      <w:r w:rsidR="00AB6098" w:rsidRPr="00AB6098">
        <w:rPr>
          <w:rFonts w:ascii="Arial" w:eastAsia="DINPro" w:hAnsi="Arial" w:cs="Arial"/>
          <w:sz w:val="24"/>
          <w:szCs w:val="24"/>
          <w:lang w:val="et-EE"/>
        </w:rPr>
        <w:t xml:space="preserve">et hetkel annab riigihangete seadus hankijale võimaluse, et ta ei pea hindama pakkumuste maksumusi igal juhul ilma käibemaksuta. Seega, kui riigihankele esitavad pakkumused käibemaksukohustuslane ja pakkuja, kes ei ole käibemaksukohustuslane, saab hankija riigihanke alusdokumentides määrata, et käibemaksukohustuslasest pakkuja pakkumust võrreldakse koos käibemaksuga </w:t>
      </w:r>
      <w:r w:rsidR="00AB6098" w:rsidRPr="00AB6098">
        <w:rPr>
          <w:rFonts w:ascii="Arial" w:eastAsia="DINPro" w:hAnsi="Arial" w:cs="Arial"/>
          <w:sz w:val="24"/>
          <w:szCs w:val="24"/>
          <w:lang w:val="et-EE"/>
        </w:rPr>
        <w:lastRenderedPageBreak/>
        <w:t>ja mittekäibemak</w:t>
      </w:r>
      <w:r w:rsidR="00B00918">
        <w:rPr>
          <w:rFonts w:ascii="Arial" w:eastAsia="DINPro" w:hAnsi="Arial" w:cs="Arial"/>
          <w:sz w:val="24"/>
          <w:szCs w:val="24"/>
          <w:lang w:val="et-EE"/>
        </w:rPr>
        <w:t>suk</w:t>
      </w:r>
      <w:r w:rsidR="00AB6098" w:rsidRPr="00AB6098">
        <w:rPr>
          <w:rFonts w:ascii="Arial" w:eastAsia="DINPro" w:hAnsi="Arial" w:cs="Arial"/>
          <w:sz w:val="24"/>
          <w:szCs w:val="24"/>
          <w:lang w:val="et-EE"/>
        </w:rPr>
        <w:t xml:space="preserve">ohustuslasest pakkuja pakkumust ilma käibemaksuta </w:t>
      </w:r>
      <w:r w:rsidR="00BA493A">
        <w:rPr>
          <w:rFonts w:ascii="Arial" w:eastAsia="DINPro" w:hAnsi="Arial" w:cs="Arial"/>
          <w:sz w:val="24"/>
          <w:szCs w:val="24"/>
          <w:lang w:val="et-EE"/>
        </w:rPr>
        <w:t>ning tema</w:t>
      </w:r>
      <w:r w:rsidR="00AB6098" w:rsidRPr="00AB6098">
        <w:rPr>
          <w:rFonts w:ascii="Arial" w:eastAsia="DINPro" w:hAnsi="Arial" w:cs="Arial"/>
          <w:sz w:val="24"/>
          <w:szCs w:val="24"/>
          <w:lang w:val="et-EE"/>
        </w:rPr>
        <w:t xml:space="preserve"> pakkumusele</w:t>
      </w:r>
      <w:r w:rsidR="00AB6098">
        <w:rPr>
          <w:rFonts w:ascii="Arial" w:eastAsia="DINPro" w:hAnsi="Arial" w:cs="Arial"/>
          <w:sz w:val="24"/>
          <w:szCs w:val="24"/>
          <w:lang w:val="et-EE"/>
        </w:rPr>
        <w:t xml:space="preserve"> </w:t>
      </w:r>
      <w:r w:rsidR="00AB6098" w:rsidRPr="00AB6098">
        <w:rPr>
          <w:rFonts w:ascii="Arial" w:eastAsia="DINPro" w:hAnsi="Arial" w:cs="Arial"/>
          <w:sz w:val="24"/>
          <w:szCs w:val="24"/>
          <w:lang w:val="et-EE"/>
        </w:rPr>
        <w:t>käibemaksu kunstlikult ei lisata.</w:t>
      </w:r>
    </w:p>
    <w:p w14:paraId="69563A1A" w14:textId="7E45F002" w:rsidR="00F66CCE" w:rsidRDefault="00F66CCE" w:rsidP="00A2716A">
      <w:pPr>
        <w:pStyle w:val="ListParagraph"/>
        <w:tabs>
          <w:tab w:val="left" w:pos="1630"/>
          <w:tab w:val="left" w:pos="5245"/>
        </w:tabs>
        <w:spacing w:line="240" w:lineRule="auto"/>
        <w:contextualSpacing w:val="0"/>
        <w:jc w:val="both"/>
        <w:rPr>
          <w:rFonts w:ascii="Arial" w:eastAsia="DINPro" w:hAnsi="Arial" w:cs="Arial"/>
          <w:sz w:val="24"/>
          <w:szCs w:val="24"/>
          <w:lang w:val="et-EE"/>
        </w:rPr>
      </w:pPr>
      <w:r>
        <w:rPr>
          <w:rFonts w:ascii="Arial" w:eastAsia="DINPro" w:hAnsi="Arial" w:cs="Arial"/>
          <w:sz w:val="24"/>
          <w:szCs w:val="24"/>
          <w:lang w:val="et-EE"/>
        </w:rPr>
        <w:t>Meie küsitlusele vastanud ettevõtja</w:t>
      </w:r>
      <w:r w:rsidR="00703A1F">
        <w:rPr>
          <w:rFonts w:ascii="Arial" w:eastAsia="DINPro" w:hAnsi="Arial" w:cs="Arial"/>
          <w:sz w:val="24"/>
          <w:szCs w:val="24"/>
          <w:lang w:val="et-EE"/>
        </w:rPr>
        <w:t>d</w:t>
      </w:r>
      <w:r>
        <w:rPr>
          <w:rFonts w:ascii="Arial" w:eastAsia="DINPro" w:hAnsi="Arial" w:cs="Arial"/>
          <w:sz w:val="24"/>
          <w:szCs w:val="24"/>
          <w:lang w:val="et-EE"/>
        </w:rPr>
        <w:t xml:space="preserve"> leid</w:t>
      </w:r>
      <w:r w:rsidR="00703A1F">
        <w:rPr>
          <w:rFonts w:ascii="Arial" w:eastAsia="DINPro" w:hAnsi="Arial" w:cs="Arial"/>
          <w:sz w:val="24"/>
          <w:szCs w:val="24"/>
          <w:lang w:val="et-EE"/>
        </w:rPr>
        <w:t>sid</w:t>
      </w:r>
      <w:r>
        <w:rPr>
          <w:rFonts w:ascii="Arial" w:eastAsia="DINPro" w:hAnsi="Arial" w:cs="Arial"/>
          <w:sz w:val="24"/>
          <w:szCs w:val="24"/>
          <w:lang w:val="et-EE"/>
        </w:rPr>
        <w:t xml:space="preserve"> et </w:t>
      </w:r>
      <w:r w:rsidR="005E6278" w:rsidRPr="005E6278">
        <w:rPr>
          <w:rFonts w:ascii="Arial" w:eastAsia="DINPro" w:hAnsi="Arial" w:cs="Arial"/>
          <w:sz w:val="24"/>
          <w:szCs w:val="24"/>
          <w:lang w:val="et-EE"/>
        </w:rPr>
        <w:t>riigihangete seadust peab muutma</w:t>
      </w:r>
      <w:r w:rsidR="005E6278">
        <w:rPr>
          <w:rFonts w:ascii="Arial" w:eastAsia="DINPro" w:hAnsi="Arial" w:cs="Arial"/>
          <w:sz w:val="24"/>
          <w:szCs w:val="24"/>
          <w:lang w:val="et-EE"/>
        </w:rPr>
        <w:t xml:space="preserve"> </w:t>
      </w:r>
      <w:r w:rsidR="005E6278" w:rsidRPr="005E6278">
        <w:rPr>
          <w:rFonts w:ascii="Arial" w:eastAsia="DINPro" w:hAnsi="Arial" w:cs="Arial"/>
          <w:sz w:val="24"/>
          <w:szCs w:val="24"/>
          <w:lang w:val="et-EE"/>
        </w:rPr>
        <w:t>selliselt, et käibemaksukohustuslasest pakkuja pakkumust peab hindama</w:t>
      </w:r>
      <w:r w:rsidR="005E6278">
        <w:rPr>
          <w:rFonts w:ascii="Arial" w:eastAsia="DINPro" w:hAnsi="Arial" w:cs="Arial"/>
          <w:sz w:val="24"/>
          <w:szCs w:val="24"/>
          <w:lang w:val="et-EE"/>
        </w:rPr>
        <w:t xml:space="preserve"> </w:t>
      </w:r>
      <w:r w:rsidR="005E6278" w:rsidRPr="005E6278">
        <w:rPr>
          <w:rFonts w:ascii="Arial" w:eastAsia="DINPro" w:hAnsi="Arial" w:cs="Arial"/>
          <w:sz w:val="24"/>
          <w:szCs w:val="24"/>
          <w:lang w:val="et-EE"/>
        </w:rPr>
        <w:t>ilma käibemaksuta, kui pakkumuse esitavad käibemaksukohustuslane ja</w:t>
      </w:r>
      <w:r w:rsidR="005E6278">
        <w:rPr>
          <w:rFonts w:ascii="Arial" w:eastAsia="DINPro" w:hAnsi="Arial" w:cs="Arial"/>
          <w:sz w:val="24"/>
          <w:szCs w:val="24"/>
          <w:lang w:val="et-EE"/>
        </w:rPr>
        <w:t xml:space="preserve"> </w:t>
      </w:r>
      <w:r w:rsidR="005E6278" w:rsidRPr="005E6278">
        <w:rPr>
          <w:rFonts w:ascii="Arial" w:eastAsia="DINPro" w:hAnsi="Arial" w:cs="Arial"/>
          <w:sz w:val="24"/>
          <w:szCs w:val="24"/>
          <w:lang w:val="et-EE"/>
        </w:rPr>
        <w:t>mittekäibemaksukohustuslane</w:t>
      </w:r>
      <w:r w:rsidR="005E6278">
        <w:rPr>
          <w:rFonts w:ascii="Arial" w:eastAsia="DINPro" w:hAnsi="Arial" w:cs="Arial"/>
          <w:sz w:val="24"/>
          <w:szCs w:val="24"/>
          <w:lang w:val="et-EE"/>
        </w:rPr>
        <w:t xml:space="preserve">. </w:t>
      </w:r>
    </w:p>
    <w:p w14:paraId="11D9B277" w14:textId="36AD4C3C" w:rsidR="00A2716A" w:rsidRDefault="00FD1F22" w:rsidP="00E0298C">
      <w:pPr>
        <w:pStyle w:val="ListParagraph"/>
        <w:tabs>
          <w:tab w:val="left" w:pos="1630"/>
          <w:tab w:val="left" w:pos="5245"/>
        </w:tabs>
        <w:spacing w:line="240" w:lineRule="auto"/>
        <w:jc w:val="both"/>
        <w:rPr>
          <w:rFonts w:ascii="Arial" w:eastAsia="DINPro" w:hAnsi="Arial" w:cs="Arial"/>
          <w:sz w:val="24"/>
          <w:szCs w:val="24"/>
          <w:lang w:val="et-EE"/>
        </w:rPr>
      </w:pPr>
      <w:r>
        <w:rPr>
          <w:rFonts w:ascii="Arial" w:eastAsia="DINPro" w:hAnsi="Arial" w:cs="Arial"/>
          <w:sz w:val="24"/>
          <w:szCs w:val="24"/>
          <w:lang w:val="et-EE"/>
        </w:rPr>
        <w:t xml:space="preserve">Käibemaksukohustuslase </w:t>
      </w:r>
      <w:r w:rsidR="002607DA">
        <w:rPr>
          <w:rFonts w:ascii="Arial" w:eastAsia="DINPro" w:hAnsi="Arial" w:cs="Arial"/>
          <w:sz w:val="24"/>
          <w:szCs w:val="24"/>
          <w:lang w:val="et-EE"/>
        </w:rPr>
        <w:t>ja mittekäibemaksukohustuslase pakkumuste erinevalt hindamine tekitab pakkujate vahel suurt ebavõrdsust</w:t>
      </w:r>
      <w:r w:rsidR="0072452D">
        <w:rPr>
          <w:rFonts w:ascii="Arial" w:eastAsia="DINPro" w:hAnsi="Arial" w:cs="Arial"/>
          <w:sz w:val="24"/>
          <w:szCs w:val="24"/>
          <w:lang w:val="et-EE"/>
        </w:rPr>
        <w:t xml:space="preserve">, sest käibemaksukohustuslasest ettevõte ei suuda pakkuda nii soodsat hinda pakkumuses koos käibemaksuga, kui mittekäibemaksukohustuslane. </w:t>
      </w:r>
      <w:r w:rsidR="002602E8">
        <w:rPr>
          <w:rFonts w:ascii="Arial" w:eastAsia="DINPro" w:hAnsi="Arial" w:cs="Arial"/>
          <w:sz w:val="24"/>
          <w:szCs w:val="24"/>
          <w:lang w:val="et-EE"/>
        </w:rPr>
        <w:t xml:space="preserve">Näiteks </w:t>
      </w:r>
      <w:r w:rsidR="00F74273">
        <w:rPr>
          <w:rFonts w:ascii="Arial" w:eastAsia="DINPro" w:hAnsi="Arial" w:cs="Arial"/>
          <w:sz w:val="24"/>
          <w:szCs w:val="24"/>
          <w:lang w:val="et-EE"/>
        </w:rPr>
        <w:t xml:space="preserve">võib selline olukord tekkida </w:t>
      </w:r>
      <w:r w:rsidR="002602E8">
        <w:rPr>
          <w:rFonts w:ascii="Arial" w:eastAsia="DINPro" w:hAnsi="Arial" w:cs="Arial"/>
          <w:sz w:val="24"/>
          <w:szCs w:val="24"/>
          <w:lang w:val="et-EE"/>
        </w:rPr>
        <w:t xml:space="preserve">koolitusteenuse </w:t>
      </w:r>
      <w:r w:rsidR="00F74273">
        <w:rPr>
          <w:rFonts w:ascii="Arial" w:eastAsia="DINPro" w:hAnsi="Arial" w:cs="Arial"/>
          <w:sz w:val="24"/>
          <w:szCs w:val="24"/>
          <w:lang w:val="et-EE"/>
        </w:rPr>
        <w:t xml:space="preserve">osutamise </w:t>
      </w:r>
      <w:r w:rsidR="00705928">
        <w:rPr>
          <w:rFonts w:ascii="Arial" w:eastAsia="DINPro" w:hAnsi="Arial" w:cs="Arial"/>
          <w:sz w:val="24"/>
          <w:szCs w:val="24"/>
          <w:lang w:val="et-EE"/>
        </w:rPr>
        <w:t>leidmise hangetes</w:t>
      </w:r>
      <w:r w:rsidR="00186722">
        <w:rPr>
          <w:rFonts w:ascii="Arial" w:eastAsia="DINPro" w:hAnsi="Arial" w:cs="Arial"/>
          <w:sz w:val="24"/>
          <w:szCs w:val="24"/>
          <w:lang w:val="et-EE"/>
        </w:rPr>
        <w:t xml:space="preserve">. </w:t>
      </w:r>
      <w:r w:rsidR="00A80E3F">
        <w:rPr>
          <w:rFonts w:ascii="Arial" w:eastAsia="DINPro" w:hAnsi="Arial" w:cs="Arial"/>
          <w:sz w:val="24"/>
          <w:szCs w:val="24"/>
          <w:lang w:val="et-EE"/>
        </w:rPr>
        <w:t>Seejuures võib k</w:t>
      </w:r>
      <w:r w:rsidR="00E0298C" w:rsidRPr="00E0298C">
        <w:rPr>
          <w:rFonts w:ascii="Arial" w:eastAsia="DINPro" w:hAnsi="Arial" w:cs="Arial"/>
          <w:sz w:val="24"/>
          <w:szCs w:val="24"/>
          <w:lang w:val="et-EE"/>
        </w:rPr>
        <w:t>äibemaksukohustus tekkida ka</w:t>
      </w:r>
      <w:r w:rsidR="00E0298C">
        <w:rPr>
          <w:rFonts w:ascii="Arial" w:eastAsia="DINPro" w:hAnsi="Arial" w:cs="Arial"/>
          <w:sz w:val="24"/>
          <w:szCs w:val="24"/>
          <w:lang w:val="et-EE"/>
        </w:rPr>
        <w:t xml:space="preserve"> </w:t>
      </w:r>
      <w:r w:rsidR="00E0298C" w:rsidRPr="00E0298C">
        <w:rPr>
          <w:rFonts w:ascii="Arial" w:eastAsia="DINPro" w:hAnsi="Arial" w:cs="Arial"/>
          <w:sz w:val="24"/>
          <w:szCs w:val="24"/>
          <w:lang w:val="et-EE"/>
        </w:rPr>
        <w:t>sellel ettevõttel, ke</w:t>
      </w:r>
      <w:r w:rsidR="005F6003">
        <w:rPr>
          <w:rFonts w:ascii="Arial" w:eastAsia="DINPro" w:hAnsi="Arial" w:cs="Arial"/>
          <w:sz w:val="24"/>
          <w:szCs w:val="24"/>
          <w:lang w:val="et-EE"/>
        </w:rPr>
        <w:t>llel</w:t>
      </w:r>
      <w:r w:rsidR="00E0298C" w:rsidRPr="00E0298C">
        <w:rPr>
          <w:rFonts w:ascii="Arial" w:eastAsia="DINPro" w:hAnsi="Arial" w:cs="Arial"/>
          <w:sz w:val="24"/>
          <w:szCs w:val="24"/>
          <w:lang w:val="et-EE"/>
        </w:rPr>
        <w:t xml:space="preserve"> seda ei olnud pakkumise esitamise ajal. </w:t>
      </w:r>
      <w:r w:rsidR="005F6003">
        <w:rPr>
          <w:rFonts w:ascii="Arial" w:eastAsia="DINPro" w:hAnsi="Arial" w:cs="Arial"/>
          <w:sz w:val="24"/>
          <w:szCs w:val="24"/>
          <w:lang w:val="et-EE"/>
        </w:rPr>
        <w:t>Lisaks, k</w:t>
      </w:r>
      <w:r w:rsidR="00E0298C" w:rsidRPr="00E0298C">
        <w:rPr>
          <w:rFonts w:ascii="Arial" w:eastAsia="DINPro" w:hAnsi="Arial" w:cs="Arial"/>
          <w:sz w:val="24"/>
          <w:szCs w:val="24"/>
          <w:lang w:val="et-EE"/>
        </w:rPr>
        <w:t xml:space="preserve">ui </w:t>
      </w:r>
      <w:r w:rsidR="009E089F">
        <w:rPr>
          <w:rFonts w:ascii="Arial" w:eastAsia="DINPro" w:hAnsi="Arial" w:cs="Arial"/>
          <w:sz w:val="24"/>
          <w:szCs w:val="24"/>
          <w:lang w:val="et-EE"/>
        </w:rPr>
        <w:t>suureneb</w:t>
      </w:r>
      <w:r w:rsidR="009E089F" w:rsidRPr="00E0298C">
        <w:rPr>
          <w:rFonts w:ascii="Arial" w:eastAsia="DINPro" w:hAnsi="Arial" w:cs="Arial"/>
          <w:sz w:val="24"/>
          <w:szCs w:val="24"/>
          <w:lang w:val="et-EE"/>
        </w:rPr>
        <w:t xml:space="preserve"> </w:t>
      </w:r>
      <w:r w:rsidR="00E0298C" w:rsidRPr="00E0298C">
        <w:rPr>
          <w:rFonts w:ascii="Arial" w:eastAsia="DINPro" w:hAnsi="Arial" w:cs="Arial"/>
          <w:sz w:val="24"/>
          <w:szCs w:val="24"/>
          <w:lang w:val="et-EE"/>
        </w:rPr>
        <w:t>käibemaks</w:t>
      </w:r>
      <w:r w:rsidR="001A15F7">
        <w:rPr>
          <w:rFonts w:ascii="Arial" w:eastAsia="DINPro" w:hAnsi="Arial" w:cs="Arial"/>
          <w:sz w:val="24"/>
          <w:szCs w:val="24"/>
          <w:lang w:val="et-EE"/>
        </w:rPr>
        <w:t>umäär</w:t>
      </w:r>
      <w:r w:rsidR="00E0298C" w:rsidRPr="00E0298C">
        <w:rPr>
          <w:rFonts w:ascii="Arial" w:eastAsia="DINPro" w:hAnsi="Arial" w:cs="Arial"/>
          <w:sz w:val="24"/>
          <w:szCs w:val="24"/>
          <w:lang w:val="et-EE"/>
        </w:rPr>
        <w:t xml:space="preserve"> tööde teostamise ajal</w:t>
      </w:r>
      <w:r w:rsidR="005F6003">
        <w:rPr>
          <w:rFonts w:ascii="Arial" w:eastAsia="DINPro" w:hAnsi="Arial" w:cs="Arial"/>
          <w:sz w:val="24"/>
          <w:szCs w:val="24"/>
          <w:lang w:val="et-EE"/>
        </w:rPr>
        <w:t>,</w:t>
      </w:r>
      <w:r w:rsidR="00E0298C" w:rsidRPr="00E0298C">
        <w:rPr>
          <w:rFonts w:ascii="Arial" w:eastAsia="DINPro" w:hAnsi="Arial" w:cs="Arial"/>
          <w:sz w:val="24"/>
          <w:szCs w:val="24"/>
          <w:lang w:val="et-EE"/>
        </w:rPr>
        <w:t xml:space="preserve"> siis ilma käibemaksuta pakkumiste</w:t>
      </w:r>
      <w:r w:rsidR="00E342B5">
        <w:rPr>
          <w:rFonts w:ascii="Arial" w:eastAsia="DINPro" w:hAnsi="Arial" w:cs="Arial"/>
          <w:sz w:val="24"/>
          <w:szCs w:val="24"/>
          <w:lang w:val="et-EE"/>
        </w:rPr>
        <w:t xml:space="preserve"> puhul ei teki probleemi lisanduva </w:t>
      </w:r>
      <w:r w:rsidR="007D68BA">
        <w:rPr>
          <w:rFonts w:ascii="Arial" w:eastAsia="DINPro" w:hAnsi="Arial" w:cs="Arial"/>
          <w:sz w:val="24"/>
          <w:szCs w:val="24"/>
          <w:lang w:val="et-EE"/>
        </w:rPr>
        <w:t>k</w:t>
      </w:r>
      <w:r w:rsidR="00E0298C" w:rsidRPr="00E0298C">
        <w:rPr>
          <w:rFonts w:ascii="Arial" w:eastAsia="DINPro" w:hAnsi="Arial" w:cs="Arial"/>
          <w:sz w:val="24"/>
          <w:szCs w:val="24"/>
          <w:lang w:val="et-EE"/>
        </w:rPr>
        <w:t>äibemaksu osas</w:t>
      </w:r>
      <w:r w:rsidR="007D68BA">
        <w:rPr>
          <w:rFonts w:ascii="Arial" w:eastAsia="DINPro" w:hAnsi="Arial" w:cs="Arial"/>
          <w:sz w:val="24"/>
          <w:szCs w:val="24"/>
          <w:lang w:val="et-EE"/>
        </w:rPr>
        <w:t xml:space="preserve">, sest kõik </w:t>
      </w:r>
      <w:r w:rsidR="002B252A">
        <w:rPr>
          <w:rFonts w:ascii="Arial" w:eastAsia="DINPro" w:hAnsi="Arial" w:cs="Arial"/>
          <w:sz w:val="24"/>
          <w:szCs w:val="24"/>
          <w:lang w:val="et-EE"/>
        </w:rPr>
        <w:t>pakkumused hinnatakse ühte moodi</w:t>
      </w:r>
      <w:r w:rsidR="00E0298C" w:rsidRPr="00E0298C">
        <w:rPr>
          <w:rFonts w:ascii="Arial" w:eastAsia="DINPro" w:hAnsi="Arial" w:cs="Arial"/>
          <w:sz w:val="24"/>
          <w:szCs w:val="24"/>
          <w:lang w:val="et-EE"/>
        </w:rPr>
        <w:t xml:space="preserve">. </w:t>
      </w:r>
      <w:r w:rsidR="00BA1BAA">
        <w:rPr>
          <w:rFonts w:ascii="Arial" w:eastAsia="DINPro" w:hAnsi="Arial" w:cs="Arial"/>
          <w:sz w:val="24"/>
          <w:szCs w:val="24"/>
          <w:lang w:val="et-EE"/>
        </w:rPr>
        <w:t>Märgime, et riigihangetes ei hinnata üh</w:t>
      </w:r>
      <w:r w:rsidR="008A2204">
        <w:rPr>
          <w:rFonts w:ascii="Arial" w:eastAsia="DINPro" w:hAnsi="Arial" w:cs="Arial"/>
          <w:sz w:val="24"/>
          <w:szCs w:val="24"/>
          <w:lang w:val="et-EE"/>
        </w:rPr>
        <w:t>egi teise riikliku maksu suurust</w:t>
      </w:r>
      <w:r w:rsidR="0043034F">
        <w:rPr>
          <w:rFonts w:ascii="Arial" w:eastAsia="DINPro" w:hAnsi="Arial" w:cs="Arial"/>
          <w:sz w:val="24"/>
          <w:szCs w:val="24"/>
          <w:lang w:val="et-EE"/>
        </w:rPr>
        <w:t xml:space="preserve">, mida ettevõtjad peavad tasuma. Seega võiks jätta hindamisest välja </w:t>
      </w:r>
      <w:r w:rsidR="002C4AC0">
        <w:rPr>
          <w:rFonts w:ascii="Arial" w:eastAsia="DINPro" w:hAnsi="Arial" w:cs="Arial"/>
          <w:sz w:val="24"/>
          <w:szCs w:val="24"/>
          <w:lang w:val="et-EE"/>
        </w:rPr>
        <w:t xml:space="preserve">ka käibemaksu. </w:t>
      </w:r>
    </w:p>
    <w:p w14:paraId="3E633B7A" w14:textId="77777777" w:rsidR="002C4AC0" w:rsidRDefault="002C4AC0" w:rsidP="00E0298C">
      <w:pPr>
        <w:pStyle w:val="ListParagraph"/>
        <w:tabs>
          <w:tab w:val="left" w:pos="1630"/>
          <w:tab w:val="left" w:pos="5245"/>
        </w:tabs>
        <w:spacing w:line="240" w:lineRule="auto"/>
        <w:jc w:val="both"/>
        <w:rPr>
          <w:rFonts w:ascii="Arial" w:eastAsia="DINPro" w:hAnsi="Arial" w:cs="Arial"/>
          <w:sz w:val="24"/>
          <w:szCs w:val="24"/>
          <w:lang w:val="et-EE"/>
        </w:rPr>
      </w:pPr>
    </w:p>
    <w:p w14:paraId="51B548B4" w14:textId="0681AEE0" w:rsidR="00CB7AAB" w:rsidRPr="00CB7AAB" w:rsidRDefault="002C4AC0" w:rsidP="00CB7AAB">
      <w:pPr>
        <w:pStyle w:val="ListParagraph"/>
        <w:tabs>
          <w:tab w:val="left" w:pos="1630"/>
          <w:tab w:val="left" w:pos="5245"/>
        </w:tabs>
        <w:spacing w:line="240" w:lineRule="auto"/>
        <w:contextualSpacing w:val="0"/>
        <w:jc w:val="both"/>
        <w:rPr>
          <w:rFonts w:ascii="Arial" w:eastAsia="DINPro" w:hAnsi="Arial" w:cs="Arial"/>
          <w:b/>
          <w:bCs/>
          <w:sz w:val="24"/>
          <w:szCs w:val="24"/>
          <w:lang w:val="et-EE"/>
        </w:rPr>
      </w:pPr>
      <w:r w:rsidRPr="00CB7AAB">
        <w:rPr>
          <w:rFonts w:ascii="Arial" w:eastAsia="DINPro" w:hAnsi="Arial" w:cs="Arial"/>
          <w:b/>
          <w:bCs/>
          <w:sz w:val="24"/>
          <w:szCs w:val="24"/>
          <w:lang w:val="et-EE"/>
        </w:rPr>
        <w:t xml:space="preserve">Eeltoodust teeme ettepaneku </w:t>
      </w:r>
      <w:r w:rsidR="00CB7AAB" w:rsidRPr="00CB7AAB">
        <w:rPr>
          <w:rFonts w:ascii="Arial" w:eastAsia="DINPro" w:hAnsi="Arial" w:cs="Arial"/>
          <w:b/>
          <w:bCs/>
          <w:sz w:val="24"/>
          <w:szCs w:val="24"/>
          <w:lang w:val="et-EE"/>
        </w:rPr>
        <w:t xml:space="preserve">muuta riigihangete seadust selliselt, et </w:t>
      </w:r>
      <w:r w:rsidR="00731A4A">
        <w:rPr>
          <w:rFonts w:ascii="Arial" w:eastAsia="DINPro" w:hAnsi="Arial" w:cs="Arial"/>
          <w:b/>
          <w:bCs/>
          <w:sz w:val="24"/>
          <w:szCs w:val="24"/>
          <w:lang w:val="et-EE"/>
        </w:rPr>
        <w:t xml:space="preserve">teenuste osutamise hangete puhul </w:t>
      </w:r>
      <w:r w:rsidR="00CB7AAB" w:rsidRPr="00CB7AAB">
        <w:rPr>
          <w:rFonts w:ascii="Arial" w:eastAsia="DINPro" w:hAnsi="Arial" w:cs="Arial"/>
          <w:b/>
          <w:bCs/>
          <w:sz w:val="24"/>
          <w:szCs w:val="24"/>
          <w:lang w:val="et-EE"/>
        </w:rPr>
        <w:t xml:space="preserve">käibemaksukohustuslasest pakkuja pakkumust peab hindama ilma käibemaksuta, kui pakkumuse esitavad käibemaksukohustuslane ja mittekäibemaksukohustuslane. </w:t>
      </w:r>
    </w:p>
    <w:p w14:paraId="40A730EF" w14:textId="77777777" w:rsidR="00F35A1A" w:rsidRPr="00731407" w:rsidRDefault="00F35A1A" w:rsidP="00235715">
      <w:pPr>
        <w:pStyle w:val="ListParagraph"/>
        <w:tabs>
          <w:tab w:val="left" w:pos="1630"/>
          <w:tab w:val="left" w:pos="5245"/>
        </w:tabs>
        <w:spacing w:line="240" w:lineRule="auto"/>
        <w:jc w:val="both"/>
        <w:rPr>
          <w:rFonts w:ascii="Arial" w:eastAsia="DINPro" w:hAnsi="Arial" w:cs="Arial"/>
          <w:b/>
          <w:bCs/>
          <w:sz w:val="24"/>
          <w:szCs w:val="24"/>
          <w:lang w:val="et-EE"/>
        </w:rPr>
      </w:pPr>
    </w:p>
    <w:p w14:paraId="7EDBFFE0" w14:textId="57AB955F" w:rsidR="008F5943" w:rsidRPr="00AC7827" w:rsidRDefault="008F5943" w:rsidP="00AC7827">
      <w:pPr>
        <w:tabs>
          <w:tab w:val="left" w:pos="1630"/>
          <w:tab w:val="left" w:pos="5245"/>
        </w:tabs>
        <w:spacing w:line="240" w:lineRule="auto"/>
        <w:jc w:val="both"/>
        <w:rPr>
          <w:rFonts w:ascii="Arial" w:eastAsia="DINPro" w:hAnsi="Arial" w:cs="Arial"/>
          <w:sz w:val="24"/>
          <w:szCs w:val="24"/>
          <w:lang w:val="et-EE"/>
        </w:rPr>
      </w:pPr>
      <w:r w:rsidRPr="00AC7827">
        <w:rPr>
          <w:rFonts w:ascii="Arial" w:eastAsia="DINPro" w:hAnsi="Arial" w:cs="Arial"/>
          <w:sz w:val="24"/>
          <w:szCs w:val="24"/>
          <w:lang w:val="et-EE"/>
        </w:rPr>
        <w:t xml:space="preserve">Loodame, et peate võimalikuks Kaubanduskoja seisukohti ja ettepanekuid arvesse võtta. </w:t>
      </w:r>
    </w:p>
    <w:p w14:paraId="58F4389F"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C2D1C8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9AC4F0B" w14:textId="77777777" w:rsid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598117A9" w14:textId="77777777" w:rsidR="00AF3BC9" w:rsidRPr="008F5943" w:rsidRDefault="00AF3BC9" w:rsidP="008F5943">
      <w:pPr>
        <w:tabs>
          <w:tab w:val="left" w:pos="1630"/>
          <w:tab w:val="left" w:pos="5245"/>
        </w:tabs>
        <w:spacing w:after="0" w:line="240" w:lineRule="auto"/>
        <w:jc w:val="both"/>
        <w:rPr>
          <w:rFonts w:ascii="Arial" w:eastAsia="DINPro" w:hAnsi="Arial" w:cs="Arial"/>
          <w:sz w:val="24"/>
          <w:szCs w:val="24"/>
          <w:lang w:val="et-EE"/>
        </w:rPr>
      </w:pPr>
    </w:p>
    <w:p w14:paraId="42613755"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Lugupidamisega</w:t>
      </w:r>
    </w:p>
    <w:p w14:paraId="269485A8"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AD84657"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/allkirjastatud digitaalselt/</w:t>
      </w:r>
    </w:p>
    <w:p w14:paraId="460F35F2"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Mait Palts</w:t>
      </w:r>
    </w:p>
    <w:p w14:paraId="5095638C"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Peadirektor</w:t>
      </w:r>
    </w:p>
    <w:p w14:paraId="0E18DB83"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AA9E869"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1345EA5A"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7C3C28E0"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2AF923B2"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32DB2321"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1BDF7D0F"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67CD7AA5" w14:textId="77777777" w:rsidR="008F5943" w:rsidRPr="008F5943" w:rsidRDefault="008F5943" w:rsidP="008F5943">
      <w:pPr>
        <w:tabs>
          <w:tab w:val="left" w:pos="1630"/>
          <w:tab w:val="left" w:pos="5245"/>
        </w:tabs>
        <w:spacing w:after="0" w:line="240" w:lineRule="auto"/>
        <w:jc w:val="both"/>
        <w:rPr>
          <w:rFonts w:ascii="Arial" w:eastAsia="DINPro" w:hAnsi="Arial" w:cs="Arial"/>
          <w:sz w:val="24"/>
          <w:szCs w:val="24"/>
          <w:lang w:val="et-EE"/>
        </w:rPr>
      </w:pPr>
    </w:p>
    <w:p w14:paraId="01DEFCBC" w14:textId="1612DA28" w:rsidR="00511F20" w:rsidRDefault="008F5943" w:rsidP="008F5943">
      <w:pPr>
        <w:tabs>
          <w:tab w:val="left" w:pos="1630"/>
          <w:tab w:val="left" w:pos="5245"/>
        </w:tabs>
        <w:spacing w:after="0" w:line="240" w:lineRule="auto"/>
        <w:jc w:val="both"/>
        <w:rPr>
          <w:rFonts w:ascii="Arial" w:eastAsia="DINPro" w:hAnsi="Arial" w:cs="Arial"/>
          <w:sz w:val="24"/>
          <w:szCs w:val="24"/>
          <w:lang w:val="et-EE"/>
        </w:rPr>
      </w:pPr>
      <w:r w:rsidRPr="008F5943">
        <w:rPr>
          <w:rFonts w:ascii="Arial" w:eastAsia="DINPro" w:hAnsi="Arial" w:cs="Arial"/>
          <w:sz w:val="24"/>
          <w:szCs w:val="24"/>
          <w:lang w:val="et-EE"/>
        </w:rPr>
        <w:t xml:space="preserve">Ann Raun </w:t>
      </w:r>
      <w:hyperlink r:id="rId13" w:history="1">
        <w:r w:rsidR="007E044A" w:rsidRPr="008E647D">
          <w:rPr>
            <w:rStyle w:val="Hyperlink"/>
            <w:rFonts w:ascii="Arial" w:eastAsia="DINPro" w:hAnsi="Arial" w:cs="Arial"/>
            <w:sz w:val="24"/>
            <w:szCs w:val="24"/>
            <w:lang w:val="et-EE"/>
          </w:rPr>
          <w:t>ann.raun@koda.ee</w:t>
        </w:r>
      </w:hyperlink>
      <w:r w:rsidR="00D85C33">
        <w:rPr>
          <w:rFonts w:ascii="Arial" w:eastAsia="DINPro" w:hAnsi="Arial" w:cs="Arial"/>
          <w:sz w:val="24"/>
          <w:szCs w:val="24"/>
          <w:lang w:val="et-EE"/>
        </w:rPr>
        <w:t xml:space="preserve"> </w:t>
      </w:r>
      <w:r w:rsidRPr="008F5943">
        <w:rPr>
          <w:rFonts w:ascii="Arial" w:eastAsia="DINPro" w:hAnsi="Arial" w:cs="Arial"/>
          <w:sz w:val="24"/>
          <w:szCs w:val="24"/>
          <w:lang w:val="et-EE"/>
        </w:rPr>
        <w:t>6040071</w:t>
      </w:r>
    </w:p>
    <w:sectPr w:rsidR="00511F20" w:rsidSect="003A75DA">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56C6B" w14:textId="77777777" w:rsidR="002A542E" w:rsidRDefault="002A542E" w:rsidP="00820313">
      <w:pPr>
        <w:spacing w:after="0" w:line="240" w:lineRule="auto"/>
      </w:pPr>
      <w:r>
        <w:separator/>
      </w:r>
    </w:p>
  </w:endnote>
  <w:endnote w:type="continuationSeparator" w:id="0">
    <w:p w14:paraId="3476CCFE" w14:textId="77777777" w:rsidR="002A542E" w:rsidRDefault="002A542E" w:rsidP="00820313">
      <w:pPr>
        <w:spacing w:after="0" w:line="240" w:lineRule="auto"/>
      </w:pPr>
      <w:r>
        <w:continuationSeparator/>
      </w:r>
    </w:p>
  </w:endnote>
  <w:endnote w:type="continuationNotice" w:id="1">
    <w:p w14:paraId="26538B05" w14:textId="77777777" w:rsidR="002A542E" w:rsidRDefault="002A54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Footer"/>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2C7CB" w14:textId="77777777" w:rsidR="002A542E" w:rsidRDefault="002A542E" w:rsidP="00820313">
      <w:pPr>
        <w:spacing w:after="0" w:line="240" w:lineRule="auto"/>
      </w:pPr>
      <w:r>
        <w:separator/>
      </w:r>
    </w:p>
  </w:footnote>
  <w:footnote w:type="continuationSeparator" w:id="0">
    <w:p w14:paraId="784A9A09" w14:textId="77777777" w:rsidR="002A542E" w:rsidRDefault="002A542E" w:rsidP="00820313">
      <w:pPr>
        <w:spacing w:after="0" w:line="240" w:lineRule="auto"/>
      </w:pPr>
      <w:r>
        <w:continuationSeparator/>
      </w:r>
    </w:p>
  </w:footnote>
  <w:footnote w:type="continuationNotice" w:id="1">
    <w:p w14:paraId="7BADDFD6" w14:textId="77777777" w:rsidR="002A542E" w:rsidRDefault="002A54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58241"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A34205" id="Group 1"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Header"/>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3662B5"/>
    <w:multiLevelType w:val="hybridMultilevel"/>
    <w:tmpl w:val="EA22E204"/>
    <w:lvl w:ilvl="0" w:tplc="DC985890">
      <w:start w:val="2"/>
      <w:numFmt w:val="decimal"/>
      <w:lvlText w:val="%1."/>
      <w:lvlJc w:val="left"/>
      <w:pPr>
        <w:ind w:left="426" w:hanging="360"/>
      </w:pPr>
      <w:rPr>
        <w:rFonts w:hint="default"/>
      </w:rPr>
    </w:lvl>
    <w:lvl w:ilvl="1" w:tplc="04250019" w:tentative="1">
      <w:start w:val="1"/>
      <w:numFmt w:val="lowerLetter"/>
      <w:lvlText w:val="%2."/>
      <w:lvlJc w:val="left"/>
      <w:pPr>
        <w:ind w:left="1146" w:hanging="360"/>
      </w:pPr>
    </w:lvl>
    <w:lvl w:ilvl="2" w:tplc="0425001B" w:tentative="1">
      <w:start w:val="1"/>
      <w:numFmt w:val="lowerRoman"/>
      <w:lvlText w:val="%3."/>
      <w:lvlJc w:val="right"/>
      <w:pPr>
        <w:ind w:left="1866" w:hanging="180"/>
      </w:pPr>
    </w:lvl>
    <w:lvl w:ilvl="3" w:tplc="0425000F" w:tentative="1">
      <w:start w:val="1"/>
      <w:numFmt w:val="decimal"/>
      <w:lvlText w:val="%4."/>
      <w:lvlJc w:val="left"/>
      <w:pPr>
        <w:ind w:left="2586" w:hanging="360"/>
      </w:pPr>
    </w:lvl>
    <w:lvl w:ilvl="4" w:tplc="04250019" w:tentative="1">
      <w:start w:val="1"/>
      <w:numFmt w:val="lowerLetter"/>
      <w:lvlText w:val="%5."/>
      <w:lvlJc w:val="left"/>
      <w:pPr>
        <w:ind w:left="3306" w:hanging="360"/>
      </w:pPr>
    </w:lvl>
    <w:lvl w:ilvl="5" w:tplc="0425001B" w:tentative="1">
      <w:start w:val="1"/>
      <w:numFmt w:val="lowerRoman"/>
      <w:lvlText w:val="%6."/>
      <w:lvlJc w:val="right"/>
      <w:pPr>
        <w:ind w:left="4026" w:hanging="180"/>
      </w:pPr>
    </w:lvl>
    <w:lvl w:ilvl="6" w:tplc="0425000F" w:tentative="1">
      <w:start w:val="1"/>
      <w:numFmt w:val="decimal"/>
      <w:lvlText w:val="%7."/>
      <w:lvlJc w:val="left"/>
      <w:pPr>
        <w:ind w:left="4746" w:hanging="360"/>
      </w:pPr>
    </w:lvl>
    <w:lvl w:ilvl="7" w:tplc="04250019" w:tentative="1">
      <w:start w:val="1"/>
      <w:numFmt w:val="lowerLetter"/>
      <w:lvlText w:val="%8."/>
      <w:lvlJc w:val="left"/>
      <w:pPr>
        <w:ind w:left="5466" w:hanging="360"/>
      </w:pPr>
    </w:lvl>
    <w:lvl w:ilvl="8" w:tplc="0425001B" w:tentative="1">
      <w:start w:val="1"/>
      <w:numFmt w:val="lowerRoman"/>
      <w:lvlText w:val="%9."/>
      <w:lvlJc w:val="right"/>
      <w:pPr>
        <w:ind w:left="6186"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BA03E9"/>
    <w:multiLevelType w:val="hybridMultilevel"/>
    <w:tmpl w:val="7E54D9B8"/>
    <w:lvl w:ilvl="0" w:tplc="2B6A0604">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3140226"/>
    <w:multiLevelType w:val="hybridMultilevel"/>
    <w:tmpl w:val="57A01A72"/>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6" w15:restartNumberingAfterBreak="0">
    <w:nsid w:val="2D264B45"/>
    <w:multiLevelType w:val="hybridMultilevel"/>
    <w:tmpl w:val="0E1CCE20"/>
    <w:lvl w:ilvl="0" w:tplc="2B6A0604">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B1545C4"/>
    <w:multiLevelType w:val="hybridMultilevel"/>
    <w:tmpl w:val="01D812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F92596D"/>
    <w:multiLevelType w:val="hybridMultilevel"/>
    <w:tmpl w:val="F172404A"/>
    <w:lvl w:ilvl="0" w:tplc="AAE0BCE4">
      <w:start w:val="1"/>
      <w:numFmt w:val="decimal"/>
      <w:lvlText w:val="%1)"/>
      <w:lvlJc w:val="left"/>
      <w:pPr>
        <w:ind w:left="1020" w:hanging="360"/>
      </w:pPr>
    </w:lvl>
    <w:lvl w:ilvl="1" w:tplc="EA2889E4">
      <w:start w:val="1"/>
      <w:numFmt w:val="decimal"/>
      <w:lvlText w:val="%2)"/>
      <w:lvlJc w:val="left"/>
      <w:pPr>
        <w:ind w:left="1020" w:hanging="360"/>
      </w:pPr>
    </w:lvl>
    <w:lvl w:ilvl="2" w:tplc="68420D52">
      <w:start w:val="1"/>
      <w:numFmt w:val="decimal"/>
      <w:lvlText w:val="%3)"/>
      <w:lvlJc w:val="left"/>
      <w:pPr>
        <w:ind w:left="1020" w:hanging="360"/>
      </w:pPr>
    </w:lvl>
    <w:lvl w:ilvl="3" w:tplc="5AA25C92">
      <w:start w:val="1"/>
      <w:numFmt w:val="decimal"/>
      <w:lvlText w:val="%4)"/>
      <w:lvlJc w:val="left"/>
      <w:pPr>
        <w:ind w:left="1020" w:hanging="360"/>
      </w:pPr>
    </w:lvl>
    <w:lvl w:ilvl="4" w:tplc="E404014C">
      <w:start w:val="1"/>
      <w:numFmt w:val="decimal"/>
      <w:lvlText w:val="%5)"/>
      <w:lvlJc w:val="left"/>
      <w:pPr>
        <w:ind w:left="1020" w:hanging="360"/>
      </w:pPr>
    </w:lvl>
    <w:lvl w:ilvl="5" w:tplc="032637BC">
      <w:start w:val="1"/>
      <w:numFmt w:val="decimal"/>
      <w:lvlText w:val="%6)"/>
      <w:lvlJc w:val="left"/>
      <w:pPr>
        <w:ind w:left="1020" w:hanging="360"/>
      </w:pPr>
    </w:lvl>
    <w:lvl w:ilvl="6" w:tplc="ADF05938">
      <w:start w:val="1"/>
      <w:numFmt w:val="decimal"/>
      <w:lvlText w:val="%7)"/>
      <w:lvlJc w:val="left"/>
      <w:pPr>
        <w:ind w:left="1020" w:hanging="360"/>
      </w:pPr>
    </w:lvl>
    <w:lvl w:ilvl="7" w:tplc="371CA640">
      <w:start w:val="1"/>
      <w:numFmt w:val="decimal"/>
      <w:lvlText w:val="%8)"/>
      <w:lvlJc w:val="left"/>
      <w:pPr>
        <w:ind w:left="1020" w:hanging="360"/>
      </w:pPr>
    </w:lvl>
    <w:lvl w:ilvl="8" w:tplc="4F388612">
      <w:start w:val="1"/>
      <w:numFmt w:val="decimal"/>
      <w:lvlText w:val="%9)"/>
      <w:lvlJc w:val="left"/>
      <w:pPr>
        <w:ind w:left="1020" w:hanging="360"/>
      </w:pPr>
    </w:lvl>
  </w:abstractNum>
  <w:abstractNum w:abstractNumId="12"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2DD1E51"/>
    <w:multiLevelType w:val="hybridMultilevel"/>
    <w:tmpl w:val="799CE756"/>
    <w:lvl w:ilvl="0" w:tplc="68667308">
      <w:start w:val="1"/>
      <w:numFmt w:val="decimal"/>
      <w:lvlText w:val="%1)"/>
      <w:lvlJc w:val="left"/>
      <w:pPr>
        <w:ind w:left="1020" w:hanging="360"/>
      </w:pPr>
    </w:lvl>
    <w:lvl w:ilvl="1" w:tplc="6DB2A4D6">
      <w:start w:val="1"/>
      <w:numFmt w:val="decimal"/>
      <w:lvlText w:val="%2)"/>
      <w:lvlJc w:val="left"/>
      <w:pPr>
        <w:ind w:left="1020" w:hanging="360"/>
      </w:pPr>
    </w:lvl>
    <w:lvl w:ilvl="2" w:tplc="43C8CFF6">
      <w:start w:val="1"/>
      <w:numFmt w:val="decimal"/>
      <w:lvlText w:val="%3)"/>
      <w:lvlJc w:val="left"/>
      <w:pPr>
        <w:ind w:left="1020" w:hanging="360"/>
      </w:pPr>
    </w:lvl>
    <w:lvl w:ilvl="3" w:tplc="A0C06E94">
      <w:start w:val="1"/>
      <w:numFmt w:val="decimal"/>
      <w:lvlText w:val="%4)"/>
      <w:lvlJc w:val="left"/>
      <w:pPr>
        <w:ind w:left="1020" w:hanging="360"/>
      </w:pPr>
    </w:lvl>
    <w:lvl w:ilvl="4" w:tplc="9550C440">
      <w:start w:val="1"/>
      <w:numFmt w:val="decimal"/>
      <w:lvlText w:val="%5)"/>
      <w:lvlJc w:val="left"/>
      <w:pPr>
        <w:ind w:left="1020" w:hanging="360"/>
      </w:pPr>
    </w:lvl>
    <w:lvl w:ilvl="5" w:tplc="6A4C608A">
      <w:start w:val="1"/>
      <w:numFmt w:val="decimal"/>
      <w:lvlText w:val="%6)"/>
      <w:lvlJc w:val="left"/>
      <w:pPr>
        <w:ind w:left="1020" w:hanging="360"/>
      </w:pPr>
    </w:lvl>
    <w:lvl w:ilvl="6" w:tplc="08DAE058">
      <w:start w:val="1"/>
      <w:numFmt w:val="decimal"/>
      <w:lvlText w:val="%7)"/>
      <w:lvlJc w:val="left"/>
      <w:pPr>
        <w:ind w:left="1020" w:hanging="360"/>
      </w:pPr>
    </w:lvl>
    <w:lvl w:ilvl="7" w:tplc="3D2C0A10">
      <w:start w:val="1"/>
      <w:numFmt w:val="decimal"/>
      <w:lvlText w:val="%8)"/>
      <w:lvlJc w:val="left"/>
      <w:pPr>
        <w:ind w:left="1020" w:hanging="360"/>
      </w:pPr>
    </w:lvl>
    <w:lvl w:ilvl="8" w:tplc="8B9EA93E">
      <w:start w:val="1"/>
      <w:numFmt w:val="decimal"/>
      <w:lvlText w:val="%9)"/>
      <w:lvlJc w:val="left"/>
      <w:pPr>
        <w:ind w:left="1020" w:hanging="360"/>
      </w:pPr>
    </w:lvl>
  </w:abstractNum>
  <w:abstractNum w:abstractNumId="14" w15:restartNumberingAfterBreak="0">
    <w:nsid w:val="5557388D"/>
    <w:multiLevelType w:val="hybridMultilevel"/>
    <w:tmpl w:val="CF86F2DE"/>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5" w15:restartNumberingAfterBreak="0">
    <w:nsid w:val="705F49B7"/>
    <w:multiLevelType w:val="hybridMultilevel"/>
    <w:tmpl w:val="59B4D550"/>
    <w:lvl w:ilvl="0" w:tplc="004A90CA">
      <w:start w:val="1"/>
      <w:numFmt w:val="decimal"/>
      <w:lvlText w:val="%1)"/>
      <w:lvlJc w:val="left"/>
      <w:pPr>
        <w:ind w:left="1020" w:hanging="360"/>
      </w:pPr>
    </w:lvl>
    <w:lvl w:ilvl="1" w:tplc="4356B3B8">
      <w:start w:val="1"/>
      <w:numFmt w:val="decimal"/>
      <w:lvlText w:val="%2)"/>
      <w:lvlJc w:val="left"/>
      <w:pPr>
        <w:ind w:left="1020" w:hanging="360"/>
      </w:pPr>
    </w:lvl>
    <w:lvl w:ilvl="2" w:tplc="4F3C04E2">
      <w:start w:val="1"/>
      <w:numFmt w:val="decimal"/>
      <w:lvlText w:val="%3)"/>
      <w:lvlJc w:val="left"/>
      <w:pPr>
        <w:ind w:left="1020" w:hanging="360"/>
      </w:pPr>
    </w:lvl>
    <w:lvl w:ilvl="3" w:tplc="8BC6D6F8">
      <w:start w:val="1"/>
      <w:numFmt w:val="decimal"/>
      <w:lvlText w:val="%4)"/>
      <w:lvlJc w:val="left"/>
      <w:pPr>
        <w:ind w:left="1020" w:hanging="360"/>
      </w:pPr>
    </w:lvl>
    <w:lvl w:ilvl="4" w:tplc="9F10C2E8">
      <w:start w:val="1"/>
      <w:numFmt w:val="decimal"/>
      <w:lvlText w:val="%5)"/>
      <w:lvlJc w:val="left"/>
      <w:pPr>
        <w:ind w:left="1020" w:hanging="360"/>
      </w:pPr>
    </w:lvl>
    <w:lvl w:ilvl="5" w:tplc="BCEE76BA">
      <w:start w:val="1"/>
      <w:numFmt w:val="decimal"/>
      <w:lvlText w:val="%6)"/>
      <w:lvlJc w:val="left"/>
      <w:pPr>
        <w:ind w:left="1020" w:hanging="360"/>
      </w:pPr>
    </w:lvl>
    <w:lvl w:ilvl="6" w:tplc="3E9EA720">
      <w:start w:val="1"/>
      <w:numFmt w:val="decimal"/>
      <w:lvlText w:val="%7)"/>
      <w:lvlJc w:val="left"/>
      <w:pPr>
        <w:ind w:left="1020" w:hanging="360"/>
      </w:pPr>
    </w:lvl>
    <w:lvl w:ilvl="7" w:tplc="034CD82A">
      <w:start w:val="1"/>
      <w:numFmt w:val="decimal"/>
      <w:lvlText w:val="%8)"/>
      <w:lvlJc w:val="left"/>
      <w:pPr>
        <w:ind w:left="1020" w:hanging="360"/>
      </w:pPr>
    </w:lvl>
    <w:lvl w:ilvl="8" w:tplc="4D74C688">
      <w:start w:val="1"/>
      <w:numFmt w:val="decimal"/>
      <w:lvlText w:val="%9)"/>
      <w:lvlJc w:val="left"/>
      <w:pPr>
        <w:ind w:left="1020" w:hanging="360"/>
      </w:pPr>
    </w:lvl>
  </w:abstractNum>
  <w:abstractNum w:abstractNumId="16"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8"/>
  </w:num>
  <w:num w:numId="5" w16cid:durableId="1997370810">
    <w:abstractNumId w:val="0"/>
  </w:num>
  <w:num w:numId="6" w16cid:durableId="1895503489">
    <w:abstractNumId w:val="9"/>
  </w:num>
  <w:num w:numId="7" w16cid:durableId="154685934">
    <w:abstractNumId w:val="16"/>
  </w:num>
  <w:num w:numId="8" w16cid:durableId="485753664">
    <w:abstractNumId w:val="12"/>
  </w:num>
  <w:num w:numId="9" w16cid:durableId="1072701936">
    <w:abstractNumId w:val="7"/>
  </w:num>
  <w:num w:numId="10" w16cid:durableId="696463570">
    <w:abstractNumId w:val="4"/>
  </w:num>
  <w:num w:numId="11" w16cid:durableId="1484736937">
    <w:abstractNumId w:val="6"/>
  </w:num>
  <w:num w:numId="12" w16cid:durableId="1869486947">
    <w:abstractNumId w:val="1"/>
  </w:num>
  <w:num w:numId="13" w16cid:durableId="2120250843">
    <w:abstractNumId w:val="11"/>
  </w:num>
  <w:num w:numId="14" w16cid:durableId="79717211">
    <w:abstractNumId w:val="15"/>
  </w:num>
  <w:num w:numId="15" w16cid:durableId="677773761">
    <w:abstractNumId w:val="13"/>
  </w:num>
  <w:num w:numId="16" w16cid:durableId="294800744">
    <w:abstractNumId w:val="14"/>
  </w:num>
  <w:num w:numId="17" w16cid:durableId="1742094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0BA2"/>
    <w:rsid w:val="00001286"/>
    <w:rsid w:val="00001E9F"/>
    <w:rsid w:val="000041E0"/>
    <w:rsid w:val="000112BB"/>
    <w:rsid w:val="00012446"/>
    <w:rsid w:val="0001389F"/>
    <w:rsid w:val="00022852"/>
    <w:rsid w:val="000236E9"/>
    <w:rsid w:val="00025268"/>
    <w:rsid w:val="00025BC4"/>
    <w:rsid w:val="00026899"/>
    <w:rsid w:val="00027BD8"/>
    <w:rsid w:val="0003101F"/>
    <w:rsid w:val="00031184"/>
    <w:rsid w:val="00031227"/>
    <w:rsid w:val="00031C73"/>
    <w:rsid w:val="0003252B"/>
    <w:rsid w:val="00032E08"/>
    <w:rsid w:val="00034C72"/>
    <w:rsid w:val="00035514"/>
    <w:rsid w:val="00037436"/>
    <w:rsid w:val="000406C5"/>
    <w:rsid w:val="00040D00"/>
    <w:rsid w:val="00041044"/>
    <w:rsid w:val="0004156B"/>
    <w:rsid w:val="00042844"/>
    <w:rsid w:val="000431F2"/>
    <w:rsid w:val="000441E8"/>
    <w:rsid w:val="00046974"/>
    <w:rsid w:val="00050B68"/>
    <w:rsid w:val="0005213F"/>
    <w:rsid w:val="0005254F"/>
    <w:rsid w:val="0005334D"/>
    <w:rsid w:val="0005541E"/>
    <w:rsid w:val="000562CC"/>
    <w:rsid w:val="000565D7"/>
    <w:rsid w:val="00056A61"/>
    <w:rsid w:val="000602A8"/>
    <w:rsid w:val="0006111C"/>
    <w:rsid w:val="00061E34"/>
    <w:rsid w:val="0006524D"/>
    <w:rsid w:val="00065717"/>
    <w:rsid w:val="00067DEA"/>
    <w:rsid w:val="00071A67"/>
    <w:rsid w:val="00075E99"/>
    <w:rsid w:val="00075F48"/>
    <w:rsid w:val="00080007"/>
    <w:rsid w:val="00081B03"/>
    <w:rsid w:val="000836F6"/>
    <w:rsid w:val="00084D95"/>
    <w:rsid w:val="00086B7D"/>
    <w:rsid w:val="00086EED"/>
    <w:rsid w:val="0009736C"/>
    <w:rsid w:val="000A6AC4"/>
    <w:rsid w:val="000B2685"/>
    <w:rsid w:val="000B541D"/>
    <w:rsid w:val="000B6C0B"/>
    <w:rsid w:val="000B735A"/>
    <w:rsid w:val="000B76D8"/>
    <w:rsid w:val="000C3FE5"/>
    <w:rsid w:val="000C536E"/>
    <w:rsid w:val="000C544F"/>
    <w:rsid w:val="000C55F8"/>
    <w:rsid w:val="000D3746"/>
    <w:rsid w:val="000D788E"/>
    <w:rsid w:val="000E058E"/>
    <w:rsid w:val="000E07FD"/>
    <w:rsid w:val="000E0932"/>
    <w:rsid w:val="000E232F"/>
    <w:rsid w:val="000E2340"/>
    <w:rsid w:val="000E32A3"/>
    <w:rsid w:val="000E5910"/>
    <w:rsid w:val="000F0B97"/>
    <w:rsid w:val="000F2758"/>
    <w:rsid w:val="000F5FCD"/>
    <w:rsid w:val="000F7511"/>
    <w:rsid w:val="00100AD9"/>
    <w:rsid w:val="001020B8"/>
    <w:rsid w:val="00102EB0"/>
    <w:rsid w:val="00103EA9"/>
    <w:rsid w:val="00105DF8"/>
    <w:rsid w:val="001062FA"/>
    <w:rsid w:val="00107ACC"/>
    <w:rsid w:val="0011021E"/>
    <w:rsid w:val="001137E2"/>
    <w:rsid w:val="00116016"/>
    <w:rsid w:val="001169CA"/>
    <w:rsid w:val="00124CB2"/>
    <w:rsid w:val="00125C09"/>
    <w:rsid w:val="001260B4"/>
    <w:rsid w:val="00127EC0"/>
    <w:rsid w:val="00135633"/>
    <w:rsid w:val="001357E1"/>
    <w:rsid w:val="00136623"/>
    <w:rsid w:val="00142C20"/>
    <w:rsid w:val="00143E5F"/>
    <w:rsid w:val="00153757"/>
    <w:rsid w:val="0015465F"/>
    <w:rsid w:val="001549CF"/>
    <w:rsid w:val="001557F1"/>
    <w:rsid w:val="0015631F"/>
    <w:rsid w:val="001573AB"/>
    <w:rsid w:val="00160DA4"/>
    <w:rsid w:val="0016175B"/>
    <w:rsid w:val="00162B08"/>
    <w:rsid w:val="001650F0"/>
    <w:rsid w:val="001659CF"/>
    <w:rsid w:val="001712CF"/>
    <w:rsid w:val="00174A26"/>
    <w:rsid w:val="00174F94"/>
    <w:rsid w:val="00177795"/>
    <w:rsid w:val="00177F44"/>
    <w:rsid w:val="001818C8"/>
    <w:rsid w:val="00184D74"/>
    <w:rsid w:val="00184FD1"/>
    <w:rsid w:val="00185AF6"/>
    <w:rsid w:val="00186722"/>
    <w:rsid w:val="00186D25"/>
    <w:rsid w:val="00187F7E"/>
    <w:rsid w:val="001919EF"/>
    <w:rsid w:val="00191C4A"/>
    <w:rsid w:val="001920D6"/>
    <w:rsid w:val="00192EA4"/>
    <w:rsid w:val="001953B1"/>
    <w:rsid w:val="00197262"/>
    <w:rsid w:val="00197D7F"/>
    <w:rsid w:val="001A0EDE"/>
    <w:rsid w:val="001A15F7"/>
    <w:rsid w:val="001A568D"/>
    <w:rsid w:val="001A7C25"/>
    <w:rsid w:val="001B37C1"/>
    <w:rsid w:val="001B4632"/>
    <w:rsid w:val="001B46CF"/>
    <w:rsid w:val="001B6798"/>
    <w:rsid w:val="001B743E"/>
    <w:rsid w:val="001C0987"/>
    <w:rsid w:val="001C10F1"/>
    <w:rsid w:val="001C252D"/>
    <w:rsid w:val="001C2715"/>
    <w:rsid w:val="001C3745"/>
    <w:rsid w:val="001C4880"/>
    <w:rsid w:val="001C547A"/>
    <w:rsid w:val="001C7071"/>
    <w:rsid w:val="001D0339"/>
    <w:rsid w:val="001D07C4"/>
    <w:rsid w:val="001D0CDB"/>
    <w:rsid w:val="001D18C0"/>
    <w:rsid w:val="001D5645"/>
    <w:rsid w:val="001D5BD4"/>
    <w:rsid w:val="001D6FA8"/>
    <w:rsid w:val="001D7748"/>
    <w:rsid w:val="001E4BA9"/>
    <w:rsid w:val="001E4CEE"/>
    <w:rsid w:val="001E55F0"/>
    <w:rsid w:val="001E5B3D"/>
    <w:rsid w:val="001F1795"/>
    <w:rsid w:val="001F1D45"/>
    <w:rsid w:val="001F23C2"/>
    <w:rsid w:val="001F253B"/>
    <w:rsid w:val="001F2B32"/>
    <w:rsid w:val="001F4E97"/>
    <w:rsid w:val="001F55AF"/>
    <w:rsid w:val="001F5A08"/>
    <w:rsid w:val="001F67F2"/>
    <w:rsid w:val="001F7C7F"/>
    <w:rsid w:val="00200720"/>
    <w:rsid w:val="00201F8F"/>
    <w:rsid w:val="00202075"/>
    <w:rsid w:val="00203CAF"/>
    <w:rsid w:val="00204818"/>
    <w:rsid w:val="00207457"/>
    <w:rsid w:val="0021266C"/>
    <w:rsid w:val="00212D2D"/>
    <w:rsid w:val="00215610"/>
    <w:rsid w:val="00220625"/>
    <w:rsid w:val="00220B21"/>
    <w:rsid w:val="0022662B"/>
    <w:rsid w:val="002276DD"/>
    <w:rsid w:val="00227FD4"/>
    <w:rsid w:val="002314FF"/>
    <w:rsid w:val="00231C8E"/>
    <w:rsid w:val="00235715"/>
    <w:rsid w:val="00235D27"/>
    <w:rsid w:val="00240F31"/>
    <w:rsid w:val="00243560"/>
    <w:rsid w:val="002462EA"/>
    <w:rsid w:val="002472E3"/>
    <w:rsid w:val="0025346E"/>
    <w:rsid w:val="00255754"/>
    <w:rsid w:val="00256E02"/>
    <w:rsid w:val="00256EFE"/>
    <w:rsid w:val="00257E5F"/>
    <w:rsid w:val="002602E8"/>
    <w:rsid w:val="002607DA"/>
    <w:rsid w:val="0026176D"/>
    <w:rsid w:val="002634B3"/>
    <w:rsid w:val="0026401D"/>
    <w:rsid w:val="00264BF9"/>
    <w:rsid w:val="00265380"/>
    <w:rsid w:val="00271C95"/>
    <w:rsid w:val="002742F7"/>
    <w:rsid w:val="00281B3F"/>
    <w:rsid w:val="00282774"/>
    <w:rsid w:val="00283386"/>
    <w:rsid w:val="00283830"/>
    <w:rsid w:val="00283BAB"/>
    <w:rsid w:val="00283D9B"/>
    <w:rsid w:val="00286313"/>
    <w:rsid w:val="002914D3"/>
    <w:rsid w:val="002934E4"/>
    <w:rsid w:val="0029376D"/>
    <w:rsid w:val="00294E65"/>
    <w:rsid w:val="002952F1"/>
    <w:rsid w:val="0029556A"/>
    <w:rsid w:val="0029623D"/>
    <w:rsid w:val="002976A6"/>
    <w:rsid w:val="002A071E"/>
    <w:rsid w:val="002A1BD0"/>
    <w:rsid w:val="002A1F17"/>
    <w:rsid w:val="002A2EA7"/>
    <w:rsid w:val="002A36A8"/>
    <w:rsid w:val="002A422C"/>
    <w:rsid w:val="002A532C"/>
    <w:rsid w:val="002A542E"/>
    <w:rsid w:val="002A5F93"/>
    <w:rsid w:val="002B252A"/>
    <w:rsid w:val="002C05BA"/>
    <w:rsid w:val="002C4AC0"/>
    <w:rsid w:val="002C5292"/>
    <w:rsid w:val="002C5F94"/>
    <w:rsid w:val="002C6070"/>
    <w:rsid w:val="002C67F1"/>
    <w:rsid w:val="002D09D4"/>
    <w:rsid w:val="002D2C7C"/>
    <w:rsid w:val="002D3F6F"/>
    <w:rsid w:val="002D431E"/>
    <w:rsid w:val="002D4BCB"/>
    <w:rsid w:val="002D575E"/>
    <w:rsid w:val="002D6986"/>
    <w:rsid w:val="002D7C73"/>
    <w:rsid w:val="002E1C7F"/>
    <w:rsid w:val="002E2D60"/>
    <w:rsid w:val="002E430A"/>
    <w:rsid w:val="002E5E3C"/>
    <w:rsid w:val="002E737A"/>
    <w:rsid w:val="002E75B6"/>
    <w:rsid w:val="002F072D"/>
    <w:rsid w:val="002F1E7F"/>
    <w:rsid w:val="002F20D5"/>
    <w:rsid w:val="002F26E7"/>
    <w:rsid w:val="002F3515"/>
    <w:rsid w:val="002F4CA2"/>
    <w:rsid w:val="002F73A1"/>
    <w:rsid w:val="002F77D8"/>
    <w:rsid w:val="002F79D6"/>
    <w:rsid w:val="002F7AA5"/>
    <w:rsid w:val="003006BA"/>
    <w:rsid w:val="00301E87"/>
    <w:rsid w:val="00312371"/>
    <w:rsid w:val="00314EB7"/>
    <w:rsid w:val="00322848"/>
    <w:rsid w:val="003237D3"/>
    <w:rsid w:val="00327801"/>
    <w:rsid w:val="003310A0"/>
    <w:rsid w:val="00331D96"/>
    <w:rsid w:val="00337D97"/>
    <w:rsid w:val="00340E04"/>
    <w:rsid w:val="0034794D"/>
    <w:rsid w:val="0035049D"/>
    <w:rsid w:val="00350E1C"/>
    <w:rsid w:val="00352D5E"/>
    <w:rsid w:val="003535C4"/>
    <w:rsid w:val="00353654"/>
    <w:rsid w:val="00355629"/>
    <w:rsid w:val="00357920"/>
    <w:rsid w:val="00357BDE"/>
    <w:rsid w:val="00367A55"/>
    <w:rsid w:val="00371F0E"/>
    <w:rsid w:val="00373C2C"/>
    <w:rsid w:val="00376279"/>
    <w:rsid w:val="003764BD"/>
    <w:rsid w:val="00380C92"/>
    <w:rsid w:val="00381BE8"/>
    <w:rsid w:val="0038287B"/>
    <w:rsid w:val="003837EB"/>
    <w:rsid w:val="00383B85"/>
    <w:rsid w:val="00384595"/>
    <w:rsid w:val="00384B30"/>
    <w:rsid w:val="0038698E"/>
    <w:rsid w:val="00386C5D"/>
    <w:rsid w:val="0038701A"/>
    <w:rsid w:val="00390829"/>
    <w:rsid w:val="00391E84"/>
    <w:rsid w:val="00391F3A"/>
    <w:rsid w:val="003920DB"/>
    <w:rsid w:val="00392BC9"/>
    <w:rsid w:val="00396166"/>
    <w:rsid w:val="00396412"/>
    <w:rsid w:val="00396807"/>
    <w:rsid w:val="003A0AD1"/>
    <w:rsid w:val="003A2865"/>
    <w:rsid w:val="003A2B8E"/>
    <w:rsid w:val="003A50EE"/>
    <w:rsid w:val="003A5254"/>
    <w:rsid w:val="003A62C5"/>
    <w:rsid w:val="003A75DA"/>
    <w:rsid w:val="003B5BA0"/>
    <w:rsid w:val="003B7B14"/>
    <w:rsid w:val="003C0F47"/>
    <w:rsid w:val="003C2A9A"/>
    <w:rsid w:val="003C376C"/>
    <w:rsid w:val="003C458E"/>
    <w:rsid w:val="003C4CE2"/>
    <w:rsid w:val="003D34D6"/>
    <w:rsid w:val="003D58F8"/>
    <w:rsid w:val="003D6D7F"/>
    <w:rsid w:val="003E0260"/>
    <w:rsid w:val="003E211D"/>
    <w:rsid w:val="003E34DB"/>
    <w:rsid w:val="003E469B"/>
    <w:rsid w:val="003E5956"/>
    <w:rsid w:val="003E6348"/>
    <w:rsid w:val="003E6461"/>
    <w:rsid w:val="003F49F5"/>
    <w:rsid w:val="0040158B"/>
    <w:rsid w:val="004019BC"/>
    <w:rsid w:val="00402CD8"/>
    <w:rsid w:val="00403496"/>
    <w:rsid w:val="00403588"/>
    <w:rsid w:val="0040505D"/>
    <w:rsid w:val="004072EE"/>
    <w:rsid w:val="00407891"/>
    <w:rsid w:val="00410584"/>
    <w:rsid w:val="00413762"/>
    <w:rsid w:val="004160D8"/>
    <w:rsid w:val="0041646F"/>
    <w:rsid w:val="0042169E"/>
    <w:rsid w:val="00422A9A"/>
    <w:rsid w:val="0042558F"/>
    <w:rsid w:val="004278FA"/>
    <w:rsid w:val="00427DD6"/>
    <w:rsid w:val="0043034F"/>
    <w:rsid w:val="00430F06"/>
    <w:rsid w:val="004312C7"/>
    <w:rsid w:val="004333F9"/>
    <w:rsid w:val="00433A01"/>
    <w:rsid w:val="00436B79"/>
    <w:rsid w:val="004436AA"/>
    <w:rsid w:val="0044642E"/>
    <w:rsid w:val="00446EEE"/>
    <w:rsid w:val="00447E2D"/>
    <w:rsid w:val="00451A92"/>
    <w:rsid w:val="00452598"/>
    <w:rsid w:val="004526C2"/>
    <w:rsid w:val="00452F1F"/>
    <w:rsid w:val="00453497"/>
    <w:rsid w:val="00453594"/>
    <w:rsid w:val="0045475F"/>
    <w:rsid w:val="004555B2"/>
    <w:rsid w:val="004602A6"/>
    <w:rsid w:val="0046257D"/>
    <w:rsid w:val="00462BA1"/>
    <w:rsid w:val="00463611"/>
    <w:rsid w:val="00466941"/>
    <w:rsid w:val="00466983"/>
    <w:rsid w:val="0047191D"/>
    <w:rsid w:val="004725B8"/>
    <w:rsid w:val="004730FA"/>
    <w:rsid w:val="00473918"/>
    <w:rsid w:val="00474DD8"/>
    <w:rsid w:val="00476A99"/>
    <w:rsid w:val="00477B2D"/>
    <w:rsid w:val="00481558"/>
    <w:rsid w:val="00485A01"/>
    <w:rsid w:val="00485A6D"/>
    <w:rsid w:val="00490134"/>
    <w:rsid w:val="004903E4"/>
    <w:rsid w:val="004A239C"/>
    <w:rsid w:val="004A374E"/>
    <w:rsid w:val="004A460E"/>
    <w:rsid w:val="004A6B2B"/>
    <w:rsid w:val="004B0021"/>
    <w:rsid w:val="004B00ED"/>
    <w:rsid w:val="004B473B"/>
    <w:rsid w:val="004C0692"/>
    <w:rsid w:val="004C0B2A"/>
    <w:rsid w:val="004C1441"/>
    <w:rsid w:val="004C1DBE"/>
    <w:rsid w:val="004C3709"/>
    <w:rsid w:val="004C54A1"/>
    <w:rsid w:val="004D06D2"/>
    <w:rsid w:val="004D2591"/>
    <w:rsid w:val="004D37BB"/>
    <w:rsid w:val="004D6474"/>
    <w:rsid w:val="004D7001"/>
    <w:rsid w:val="004D706A"/>
    <w:rsid w:val="004E1AEA"/>
    <w:rsid w:val="004E410E"/>
    <w:rsid w:val="004E4C50"/>
    <w:rsid w:val="004E57B4"/>
    <w:rsid w:val="004F014E"/>
    <w:rsid w:val="004F11CA"/>
    <w:rsid w:val="004F12F8"/>
    <w:rsid w:val="004F1E32"/>
    <w:rsid w:val="004F22CE"/>
    <w:rsid w:val="004F2302"/>
    <w:rsid w:val="004F3581"/>
    <w:rsid w:val="004F51ED"/>
    <w:rsid w:val="004F5C3F"/>
    <w:rsid w:val="004F6A57"/>
    <w:rsid w:val="004F703F"/>
    <w:rsid w:val="00503C34"/>
    <w:rsid w:val="00505081"/>
    <w:rsid w:val="00505E04"/>
    <w:rsid w:val="005065BD"/>
    <w:rsid w:val="0051037E"/>
    <w:rsid w:val="00511F20"/>
    <w:rsid w:val="00513708"/>
    <w:rsid w:val="00514DD9"/>
    <w:rsid w:val="00515470"/>
    <w:rsid w:val="00520A2E"/>
    <w:rsid w:val="005214F5"/>
    <w:rsid w:val="00523644"/>
    <w:rsid w:val="00523692"/>
    <w:rsid w:val="00525043"/>
    <w:rsid w:val="00526AAD"/>
    <w:rsid w:val="00530795"/>
    <w:rsid w:val="00530D92"/>
    <w:rsid w:val="00533A34"/>
    <w:rsid w:val="00534579"/>
    <w:rsid w:val="005366AC"/>
    <w:rsid w:val="00536B59"/>
    <w:rsid w:val="00536EE5"/>
    <w:rsid w:val="00541402"/>
    <w:rsid w:val="00541BD7"/>
    <w:rsid w:val="00544CEC"/>
    <w:rsid w:val="00546885"/>
    <w:rsid w:val="00547375"/>
    <w:rsid w:val="00547B4E"/>
    <w:rsid w:val="00550385"/>
    <w:rsid w:val="00551D07"/>
    <w:rsid w:val="00555634"/>
    <w:rsid w:val="00555C2E"/>
    <w:rsid w:val="00556210"/>
    <w:rsid w:val="00557B15"/>
    <w:rsid w:val="0056028F"/>
    <w:rsid w:val="0056186F"/>
    <w:rsid w:val="0056407A"/>
    <w:rsid w:val="005646DF"/>
    <w:rsid w:val="00564872"/>
    <w:rsid w:val="00564FA4"/>
    <w:rsid w:val="00566016"/>
    <w:rsid w:val="005673D1"/>
    <w:rsid w:val="005701ED"/>
    <w:rsid w:val="00570492"/>
    <w:rsid w:val="005722DB"/>
    <w:rsid w:val="005726D6"/>
    <w:rsid w:val="00572EFC"/>
    <w:rsid w:val="00574045"/>
    <w:rsid w:val="005742AF"/>
    <w:rsid w:val="0057583E"/>
    <w:rsid w:val="005804F8"/>
    <w:rsid w:val="0058093F"/>
    <w:rsid w:val="00581CA4"/>
    <w:rsid w:val="00582A77"/>
    <w:rsid w:val="0058317B"/>
    <w:rsid w:val="00583B92"/>
    <w:rsid w:val="00583C08"/>
    <w:rsid w:val="00585766"/>
    <w:rsid w:val="00587B12"/>
    <w:rsid w:val="00591357"/>
    <w:rsid w:val="00596CFC"/>
    <w:rsid w:val="00596E76"/>
    <w:rsid w:val="005A03B6"/>
    <w:rsid w:val="005A08C3"/>
    <w:rsid w:val="005A3349"/>
    <w:rsid w:val="005A4FC4"/>
    <w:rsid w:val="005A6610"/>
    <w:rsid w:val="005A674A"/>
    <w:rsid w:val="005A6EE5"/>
    <w:rsid w:val="005B0984"/>
    <w:rsid w:val="005B3332"/>
    <w:rsid w:val="005B3803"/>
    <w:rsid w:val="005B3A33"/>
    <w:rsid w:val="005B51F8"/>
    <w:rsid w:val="005B5BBF"/>
    <w:rsid w:val="005B640D"/>
    <w:rsid w:val="005B6462"/>
    <w:rsid w:val="005C0A80"/>
    <w:rsid w:val="005C2EAC"/>
    <w:rsid w:val="005C6278"/>
    <w:rsid w:val="005C6A1C"/>
    <w:rsid w:val="005D2F16"/>
    <w:rsid w:val="005D45A1"/>
    <w:rsid w:val="005D53F8"/>
    <w:rsid w:val="005E0359"/>
    <w:rsid w:val="005E3412"/>
    <w:rsid w:val="005E3E07"/>
    <w:rsid w:val="005E3FFC"/>
    <w:rsid w:val="005E6278"/>
    <w:rsid w:val="005E6615"/>
    <w:rsid w:val="005E6EA2"/>
    <w:rsid w:val="005F070B"/>
    <w:rsid w:val="005F0CF7"/>
    <w:rsid w:val="005F2042"/>
    <w:rsid w:val="005F4965"/>
    <w:rsid w:val="005F6003"/>
    <w:rsid w:val="005F6404"/>
    <w:rsid w:val="0060070B"/>
    <w:rsid w:val="00601E0F"/>
    <w:rsid w:val="00602AC7"/>
    <w:rsid w:val="00602CC8"/>
    <w:rsid w:val="00605FFC"/>
    <w:rsid w:val="00607360"/>
    <w:rsid w:val="00612CE5"/>
    <w:rsid w:val="0061334C"/>
    <w:rsid w:val="006168CF"/>
    <w:rsid w:val="006173AD"/>
    <w:rsid w:val="00617448"/>
    <w:rsid w:val="006207AA"/>
    <w:rsid w:val="006252D9"/>
    <w:rsid w:val="00627346"/>
    <w:rsid w:val="006360D0"/>
    <w:rsid w:val="00641348"/>
    <w:rsid w:val="00641EE3"/>
    <w:rsid w:val="00642279"/>
    <w:rsid w:val="00646A49"/>
    <w:rsid w:val="006472DA"/>
    <w:rsid w:val="0065051A"/>
    <w:rsid w:val="00650AB3"/>
    <w:rsid w:val="00650D89"/>
    <w:rsid w:val="006540C7"/>
    <w:rsid w:val="006579F4"/>
    <w:rsid w:val="006609BF"/>
    <w:rsid w:val="006627B3"/>
    <w:rsid w:val="00664073"/>
    <w:rsid w:val="00664551"/>
    <w:rsid w:val="006648B7"/>
    <w:rsid w:val="00664CF3"/>
    <w:rsid w:val="00665160"/>
    <w:rsid w:val="00666F78"/>
    <w:rsid w:val="00667663"/>
    <w:rsid w:val="0067043B"/>
    <w:rsid w:val="00670664"/>
    <w:rsid w:val="00670AE3"/>
    <w:rsid w:val="00674937"/>
    <w:rsid w:val="006750B0"/>
    <w:rsid w:val="00675E49"/>
    <w:rsid w:val="00677AF3"/>
    <w:rsid w:val="00680A71"/>
    <w:rsid w:val="006841FF"/>
    <w:rsid w:val="006852F2"/>
    <w:rsid w:val="0068705D"/>
    <w:rsid w:val="006870C1"/>
    <w:rsid w:val="00687871"/>
    <w:rsid w:val="0069595D"/>
    <w:rsid w:val="00696925"/>
    <w:rsid w:val="00696967"/>
    <w:rsid w:val="0069740F"/>
    <w:rsid w:val="00697A25"/>
    <w:rsid w:val="006A2292"/>
    <w:rsid w:val="006A33FA"/>
    <w:rsid w:val="006A4058"/>
    <w:rsid w:val="006A45F2"/>
    <w:rsid w:val="006A654C"/>
    <w:rsid w:val="006B0340"/>
    <w:rsid w:val="006B105C"/>
    <w:rsid w:val="006B235E"/>
    <w:rsid w:val="006B56DF"/>
    <w:rsid w:val="006C0ACC"/>
    <w:rsid w:val="006C409C"/>
    <w:rsid w:val="006C4BBB"/>
    <w:rsid w:val="006C4F58"/>
    <w:rsid w:val="006D06F4"/>
    <w:rsid w:val="006D1BF7"/>
    <w:rsid w:val="006D48DE"/>
    <w:rsid w:val="006E08BD"/>
    <w:rsid w:val="006E1DE2"/>
    <w:rsid w:val="006E42A2"/>
    <w:rsid w:val="006E4CAC"/>
    <w:rsid w:val="006E50B0"/>
    <w:rsid w:val="006E73E8"/>
    <w:rsid w:val="006F0776"/>
    <w:rsid w:val="006F08D1"/>
    <w:rsid w:val="006F15BB"/>
    <w:rsid w:val="006F1809"/>
    <w:rsid w:val="006F375D"/>
    <w:rsid w:val="006F790D"/>
    <w:rsid w:val="006F795A"/>
    <w:rsid w:val="006F7FBB"/>
    <w:rsid w:val="00700B2E"/>
    <w:rsid w:val="0070286F"/>
    <w:rsid w:val="00702ABF"/>
    <w:rsid w:val="00703A1F"/>
    <w:rsid w:val="00705928"/>
    <w:rsid w:val="00707AF7"/>
    <w:rsid w:val="00710997"/>
    <w:rsid w:val="00710F8B"/>
    <w:rsid w:val="00712E72"/>
    <w:rsid w:val="007146A0"/>
    <w:rsid w:val="00714B76"/>
    <w:rsid w:val="0071573C"/>
    <w:rsid w:val="007162B1"/>
    <w:rsid w:val="00717FA9"/>
    <w:rsid w:val="00720402"/>
    <w:rsid w:val="00721D8B"/>
    <w:rsid w:val="00722F75"/>
    <w:rsid w:val="00722FDD"/>
    <w:rsid w:val="00723D8F"/>
    <w:rsid w:val="0072452D"/>
    <w:rsid w:val="007263D3"/>
    <w:rsid w:val="007268B1"/>
    <w:rsid w:val="00731407"/>
    <w:rsid w:val="00731A4A"/>
    <w:rsid w:val="00732BC4"/>
    <w:rsid w:val="00732CE3"/>
    <w:rsid w:val="00733B04"/>
    <w:rsid w:val="00734421"/>
    <w:rsid w:val="00736272"/>
    <w:rsid w:val="00736659"/>
    <w:rsid w:val="00741527"/>
    <w:rsid w:val="0074301D"/>
    <w:rsid w:val="007454E9"/>
    <w:rsid w:val="00745BB4"/>
    <w:rsid w:val="00747335"/>
    <w:rsid w:val="00747534"/>
    <w:rsid w:val="00751771"/>
    <w:rsid w:val="007528DE"/>
    <w:rsid w:val="0075310B"/>
    <w:rsid w:val="007542A6"/>
    <w:rsid w:val="007556D7"/>
    <w:rsid w:val="00756301"/>
    <w:rsid w:val="00757E5B"/>
    <w:rsid w:val="00761C6A"/>
    <w:rsid w:val="0076235B"/>
    <w:rsid w:val="00763EB9"/>
    <w:rsid w:val="00765973"/>
    <w:rsid w:val="007728E1"/>
    <w:rsid w:val="00775688"/>
    <w:rsid w:val="0078044E"/>
    <w:rsid w:val="0078295C"/>
    <w:rsid w:val="00783556"/>
    <w:rsid w:val="00785417"/>
    <w:rsid w:val="0079027F"/>
    <w:rsid w:val="00791072"/>
    <w:rsid w:val="0079180D"/>
    <w:rsid w:val="0079653E"/>
    <w:rsid w:val="007A0BD7"/>
    <w:rsid w:val="007A16DA"/>
    <w:rsid w:val="007A4CA6"/>
    <w:rsid w:val="007A65BA"/>
    <w:rsid w:val="007A6C2E"/>
    <w:rsid w:val="007B014D"/>
    <w:rsid w:val="007B2CF3"/>
    <w:rsid w:val="007B2E85"/>
    <w:rsid w:val="007B3FFC"/>
    <w:rsid w:val="007B479C"/>
    <w:rsid w:val="007C126F"/>
    <w:rsid w:val="007C2DB9"/>
    <w:rsid w:val="007C3D21"/>
    <w:rsid w:val="007C4697"/>
    <w:rsid w:val="007C5DA5"/>
    <w:rsid w:val="007D107F"/>
    <w:rsid w:val="007D4498"/>
    <w:rsid w:val="007D68BA"/>
    <w:rsid w:val="007E044A"/>
    <w:rsid w:val="007E1724"/>
    <w:rsid w:val="007E1A61"/>
    <w:rsid w:val="007E1F00"/>
    <w:rsid w:val="007E3263"/>
    <w:rsid w:val="007E45AD"/>
    <w:rsid w:val="007E49BF"/>
    <w:rsid w:val="007E68DE"/>
    <w:rsid w:val="007F0334"/>
    <w:rsid w:val="007F716D"/>
    <w:rsid w:val="0080185A"/>
    <w:rsid w:val="00801B98"/>
    <w:rsid w:val="00801E18"/>
    <w:rsid w:val="008024B9"/>
    <w:rsid w:val="00802C6C"/>
    <w:rsid w:val="008038ED"/>
    <w:rsid w:val="008041AC"/>
    <w:rsid w:val="00806A92"/>
    <w:rsid w:val="008072E9"/>
    <w:rsid w:val="00811390"/>
    <w:rsid w:val="00811F37"/>
    <w:rsid w:val="00812355"/>
    <w:rsid w:val="0081279D"/>
    <w:rsid w:val="00813594"/>
    <w:rsid w:val="008146DE"/>
    <w:rsid w:val="00820313"/>
    <w:rsid w:val="008203B0"/>
    <w:rsid w:val="00824978"/>
    <w:rsid w:val="00824DA2"/>
    <w:rsid w:val="0082566C"/>
    <w:rsid w:val="00827009"/>
    <w:rsid w:val="00830297"/>
    <w:rsid w:val="00831338"/>
    <w:rsid w:val="00833135"/>
    <w:rsid w:val="00834E17"/>
    <w:rsid w:val="00835C10"/>
    <w:rsid w:val="008378E9"/>
    <w:rsid w:val="008420EE"/>
    <w:rsid w:val="008424EA"/>
    <w:rsid w:val="008428B8"/>
    <w:rsid w:val="00842F65"/>
    <w:rsid w:val="00844459"/>
    <w:rsid w:val="008471E2"/>
    <w:rsid w:val="00850E4B"/>
    <w:rsid w:val="0085229E"/>
    <w:rsid w:val="00852706"/>
    <w:rsid w:val="00857B1F"/>
    <w:rsid w:val="00860CB8"/>
    <w:rsid w:val="0086244E"/>
    <w:rsid w:val="00862FF4"/>
    <w:rsid w:val="00866644"/>
    <w:rsid w:val="00867B93"/>
    <w:rsid w:val="00870234"/>
    <w:rsid w:val="00870462"/>
    <w:rsid w:val="00874ACA"/>
    <w:rsid w:val="00875FCC"/>
    <w:rsid w:val="00876887"/>
    <w:rsid w:val="00886AB6"/>
    <w:rsid w:val="0089042B"/>
    <w:rsid w:val="00890BC6"/>
    <w:rsid w:val="00892E51"/>
    <w:rsid w:val="008A1AF8"/>
    <w:rsid w:val="008A2034"/>
    <w:rsid w:val="008A2204"/>
    <w:rsid w:val="008A231B"/>
    <w:rsid w:val="008A2C6B"/>
    <w:rsid w:val="008A43F2"/>
    <w:rsid w:val="008A67C5"/>
    <w:rsid w:val="008A732E"/>
    <w:rsid w:val="008A7CCE"/>
    <w:rsid w:val="008B1F17"/>
    <w:rsid w:val="008B5278"/>
    <w:rsid w:val="008B52FE"/>
    <w:rsid w:val="008B58B3"/>
    <w:rsid w:val="008B5F4E"/>
    <w:rsid w:val="008B6052"/>
    <w:rsid w:val="008B6CAE"/>
    <w:rsid w:val="008C5F33"/>
    <w:rsid w:val="008C66D1"/>
    <w:rsid w:val="008C724F"/>
    <w:rsid w:val="008D03D0"/>
    <w:rsid w:val="008D049E"/>
    <w:rsid w:val="008D3FBF"/>
    <w:rsid w:val="008E2092"/>
    <w:rsid w:val="008E271F"/>
    <w:rsid w:val="008E2BDE"/>
    <w:rsid w:val="008E4258"/>
    <w:rsid w:val="008E43F5"/>
    <w:rsid w:val="008E4889"/>
    <w:rsid w:val="008E57AA"/>
    <w:rsid w:val="008E59D5"/>
    <w:rsid w:val="008E6D7E"/>
    <w:rsid w:val="008E7231"/>
    <w:rsid w:val="008F3D76"/>
    <w:rsid w:val="008F57F1"/>
    <w:rsid w:val="008F5943"/>
    <w:rsid w:val="008F6425"/>
    <w:rsid w:val="00900822"/>
    <w:rsid w:val="00901211"/>
    <w:rsid w:val="009026FC"/>
    <w:rsid w:val="0090277E"/>
    <w:rsid w:val="00902874"/>
    <w:rsid w:val="00904680"/>
    <w:rsid w:val="00905172"/>
    <w:rsid w:val="00905B5E"/>
    <w:rsid w:val="009074A3"/>
    <w:rsid w:val="009074CF"/>
    <w:rsid w:val="00910957"/>
    <w:rsid w:val="00914376"/>
    <w:rsid w:val="0091770A"/>
    <w:rsid w:val="00925187"/>
    <w:rsid w:val="009279A5"/>
    <w:rsid w:val="00931565"/>
    <w:rsid w:val="0093163E"/>
    <w:rsid w:val="0093173A"/>
    <w:rsid w:val="0093247E"/>
    <w:rsid w:val="00934CC3"/>
    <w:rsid w:val="009362CD"/>
    <w:rsid w:val="0093735E"/>
    <w:rsid w:val="00944B88"/>
    <w:rsid w:val="00945D89"/>
    <w:rsid w:val="00945F5C"/>
    <w:rsid w:val="0094626B"/>
    <w:rsid w:val="009477BF"/>
    <w:rsid w:val="009502F7"/>
    <w:rsid w:val="0095201E"/>
    <w:rsid w:val="009551A7"/>
    <w:rsid w:val="009553CC"/>
    <w:rsid w:val="009567C7"/>
    <w:rsid w:val="00956A3C"/>
    <w:rsid w:val="009576E7"/>
    <w:rsid w:val="00957B2D"/>
    <w:rsid w:val="00957E39"/>
    <w:rsid w:val="0096081F"/>
    <w:rsid w:val="00961AA2"/>
    <w:rsid w:val="00962FE7"/>
    <w:rsid w:val="00965F13"/>
    <w:rsid w:val="00966F68"/>
    <w:rsid w:val="009718B3"/>
    <w:rsid w:val="00973D85"/>
    <w:rsid w:val="00973FBE"/>
    <w:rsid w:val="00974AB5"/>
    <w:rsid w:val="00975571"/>
    <w:rsid w:val="00976F58"/>
    <w:rsid w:val="009772E6"/>
    <w:rsid w:val="00980150"/>
    <w:rsid w:val="00981C0B"/>
    <w:rsid w:val="00982C58"/>
    <w:rsid w:val="009830AC"/>
    <w:rsid w:val="00983626"/>
    <w:rsid w:val="00986374"/>
    <w:rsid w:val="00986A1B"/>
    <w:rsid w:val="009878ED"/>
    <w:rsid w:val="009913BF"/>
    <w:rsid w:val="00991C4E"/>
    <w:rsid w:val="00992FFB"/>
    <w:rsid w:val="009A01C4"/>
    <w:rsid w:val="009A1143"/>
    <w:rsid w:val="009A1BC2"/>
    <w:rsid w:val="009A2F45"/>
    <w:rsid w:val="009A6B2E"/>
    <w:rsid w:val="009A6BF5"/>
    <w:rsid w:val="009B001A"/>
    <w:rsid w:val="009B08E6"/>
    <w:rsid w:val="009B26EF"/>
    <w:rsid w:val="009B2A94"/>
    <w:rsid w:val="009B34DD"/>
    <w:rsid w:val="009B3C6C"/>
    <w:rsid w:val="009B42B7"/>
    <w:rsid w:val="009B5C8B"/>
    <w:rsid w:val="009B7B95"/>
    <w:rsid w:val="009C0C2D"/>
    <w:rsid w:val="009C27AF"/>
    <w:rsid w:val="009C4C9A"/>
    <w:rsid w:val="009D1D36"/>
    <w:rsid w:val="009D1E2E"/>
    <w:rsid w:val="009D1F7E"/>
    <w:rsid w:val="009D2C6C"/>
    <w:rsid w:val="009D4FBE"/>
    <w:rsid w:val="009D680C"/>
    <w:rsid w:val="009D685C"/>
    <w:rsid w:val="009D7CDA"/>
    <w:rsid w:val="009E06CA"/>
    <w:rsid w:val="009E079C"/>
    <w:rsid w:val="009E089F"/>
    <w:rsid w:val="009E0E71"/>
    <w:rsid w:val="009E11F5"/>
    <w:rsid w:val="009E15BC"/>
    <w:rsid w:val="009E525A"/>
    <w:rsid w:val="009E7DA2"/>
    <w:rsid w:val="009F14EA"/>
    <w:rsid w:val="009F2587"/>
    <w:rsid w:val="009F2D88"/>
    <w:rsid w:val="009F7C26"/>
    <w:rsid w:val="009F7C7B"/>
    <w:rsid w:val="00A01BC5"/>
    <w:rsid w:val="00A01FDD"/>
    <w:rsid w:val="00A07566"/>
    <w:rsid w:val="00A075E9"/>
    <w:rsid w:val="00A133D8"/>
    <w:rsid w:val="00A15BE3"/>
    <w:rsid w:val="00A17E4F"/>
    <w:rsid w:val="00A212B6"/>
    <w:rsid w:val="00A233B6"/>
    <w:rsid w:val="00A25C09"/>
    <w:rsid w:val="00A2716A"/>
    <w:rsid w:val="00A27931"/>
    <w:rsid w:val="00A30C54"/>
    <w:rsid w:val="00A314EB"/>
    <w:rsid w:val="00A3261E"/>
    <w:rsid w:val="00A33FD7"/>
    <w:rsid w:val="00A406C5"/>
    <w:rsid w:val="00A43035"/>
    <w:rsid w:val="00A44313"/>
    <w:rsid w:val="00A46476"/>
    <w:rsid w:val="00A46B85"/>
    <w:rsid w:val="00A472BF"/>
    <w:rsid w:val="00A50A02"/>
    <w:rsid w:val="00A50F37"/>
    <w:rsid w:val="00A54681"/>
    <w:rsid w:val="00A54F57"/>
    <w:rsid w:val="00A55903"/>
    <w:rsid w:val="00A55DB8"/>
    <w:rsid w:val="00A61801"/>
    <w:rsid w:val="00A61A8E"/>
    <w:rsid w:val="00A62F32"/>
    <w:rsid w:val="00A65D8A"/>
    <w:rsid w:val="00A666FE"/>
    <w:rsid w:val="00A70673"/>
    <w:rsid w:val="00A71248"/>
    <w:rsid w:val="00A77468"/>
    <w:rsid w:val="00A77C44"/>
    <w:rsid w:val="00A80E3F"/>
    <w:rsid w:val="00A81304"/>
    <w:rsid w:val="00A816A5"/>
    <w:rsid w:val="00A84324"/>
    <w:rsid w:val="00A852BF"/>
    <w:rsid w:val="00A859AA"/>
    <w:rsid w:val="00A86901"/>
    <w:rsid w:val="00A910F1"/>
    <w:rsid w:val="00A93531"/>
    <w:rsid w:val="00A95ED5"/>
    <w:rsid w:val="00AA4472"/>
    <w:rsid w:val="00AA4612"/>
    <w:rsid w:val="00AA5E2E"/>
    <w:rsid w:val="00AA62A5"/>
    <w:rsid w:val="00AA6FC4"/>
    <w:rsid w:val="00AB0E18"/>
    <w:rsid w:val="00AB1735"/>
    <w:rsid w:val="00AB3772"/>
    <w:rsid w:val="00AB3E5A"/>
    <w:rsid w:val="00AB6098"/>
    <w:rsid w:val="00AB66AA"/>
    <w:rsid w:val="00AB6CB0"/>
    <w:rsid w:val="00AC083D"/>
    <w:rsid w:val="00AC0866"/>
    <w:rsid w:val="00AC4534"/>
    <w:rsid w:val="00AC496D"/>
    <w:rsid w:val="00AC5036"/>
    <w:rsid w:val="00AC6DFF"/>
    <w:rsid w:val="00AC725C"/>
    <w:rsid w:val="00AC7827"/>
    <w:rsid w:val="00AD13A3"/>
    <w:rsid w:val="00AD53C5"/>
    <w:rsid w:val="00AE03FA"/>
    <w:rsid w:val="00AE137B"/>
    <w:rsid w:val="00AF0272"/>
    <w:rsid w:val="00AF3810"/>
    <w:rsid w:val="00AF3BC9"/>
    <w:rsid w:val="00AF421C"/>
    <w:rsid w:val="00AF6CFD"/>
    <w:rsid w:val="00AF7AC8"/>
    <w:rsid w:val="00AF7D2A"/>
    <w:rsid w:val="00AF7EC1"/>
    <w:rsid w:val="00B00918"/>
    <w:rsid w:val="00B0185B"/>
    <w:rsid w:val="00B01E57"/>
    <w:rsid w:val="00B03FD0"/>
    <w:rsid w:val="00B0416C"/>
    <w:rsid w:val="00B0563F"/>
    <w:rsid w:val="00B06B37"/>
    <w:rsid w:val="00B06E36"/>
    <w:rsid w:val="00B07131"/>
    <w:rsid w:val="00B07A2B"/>
    <w:rsid w:val="00B14AD7"/>
    <w:rsid w:val="00B15EBA"/>
    <w:rsid w:val="00B174F5"/>
    <w:rsid w:val="00B3180F"/>
    <w:rsid w:val="00B32CB1"/>
    <w:rsid w:val="00B339C8"/>
    <w:rsid w:val="00B33CD9"/>
    <w:rsid w:val="00B33E25"/>
    <w:rsid w:val="00B33F83"/>
    <w:rsid w:val="00B351C6"/>
    <w:rsid w:val="00B352A9"/>
    <w:rsid w:val="00B36E16"/>
    <w:rsid w:val="00B37DE7"/>
    <w:rsid w:val="00B43346"/>
    <w:rsid w:val="00B43A8C"/>
    <w:rsid w:val="00B51C47"/>
    <w:rsid w:val="00B52B62"/>
    <w:rsid w:val="00B547CE"/>
    <w:rsid w:val="00B55299"/>
    <w:rsid w:val="00B556C2"/>
    <w:rsid w:val="00B55D1E"/>
    <w:rsid w:val="00B65546"/>
    <w:rsid w:val="00B67C87"/>
    <w:rsid w:val="00B7399B"/>
    <w:rsid w:val="00B76A41"/>
    <w:rsid w:val="00B773A8"/>
    <w:rsid w:val="00B7767A"/>
    <w:rsid w:val="00B8029D"/>
    <w:rsid w:val="00B84053"/>
    <w:rsid w:val="00B86379"/>
    <w:rsid w:val="00B932D4"/>
    <w:rsid w:val="00B94BB3"/>
    <w:rsid w:val="00B94FE8"/>
    <w:rsid w:val="00B96CE4"/>
    <w:rsid w:val="00BA18B0"/>
    <w:rsid w:val="00BA1BAA"/>
    <w:rsid w:val="00BA2767"/>
    <w:rsid w:val="00BA493A"/>
    <w:rsid w:val="00BB11D8"/>
    <w:rsid w:val="00BB20E7"/>
    <w:rsid w:val="00BB4602"/>
    <w:rsid w:val="00BB5636"/>
    <w:rsid w:val="00BB5C9F"/>
    <w:rsid w:val="00BB6070"/>
    <w:rsid w:val="00BC1D8F"/>
    <w:rsid w:val="00BC4115"/>
    <w:rsid w:val="00BC48B7"/>
    <w:rsid w:val="00BC616D"/>
    <w:rsid w:val="00BC6506"/>
    <w:rsid w:val="00BC69C5"/>
    <w:rsid w:val="00BC6BEF"/>
    <w:rsid w:val="00BC785B"/>
    <w:rsid w:val="00BC7D97"/>
    <w:rsid w:val="00BD2825"/>
    <w:rsid w:val="00BD2A78"/>
    <w:rsid w:val="00BD36B8"/>
    <w:rsid w:val="00BD3B66"/>
    <w:rsid w:val="00BD7542"/>
    <w:rsid w:val="00BE347A"/>
    <w:rsid w:val="00BE383C"/>
    <w:rsid w:val="00BE446B"/>
    <w:rsid w:val="00BE6EEF"/>
    <w:rsid w:val="00BE73FB"/>
    <w:rsid w:val="00BF03F3"/>
    <w:rsid w:val="00BF0F21"/>
    <w:rsid w:val="00BF13D8"/>
    <w:rsid w:val="00BF1D80"/>
    <w:rsid w:val="00BF37D8"/>
    <w:rsid w:val="00BF3929"/>
    <w:rsid w:val="00BF47D5"/>
    <w:rsid w:val="00BF49C6"/>
    <w:rsid w:val="00BF4A67"/>
    <w:rsid w:val="00BF74C3"/>
    <w:rsid w:val="00C0017F"/>
    <w:rsid w:val="00C0230F"/>
    <w:rsid w:val="00C03498"/>
    <w:rsid w:val="00C03DF3"/>
    <w:rsid w:val="00C040FB"/>
    <w:rsid w:val="00C0691C"/>
    <w:rsid w:val="00C07E3C"/>
    <w:rsid w:val="00C11710"/>
    <w:rsid w:val="00C13A4B"/>
    <w:rsid w:val="00C13B86"/>
    <w:rsid w:val="00C13FAF"/>
    <w:rsid w:val="00C143F2"/>
    <w:rsid w:val="00C16283"/>
    <w:rsid w:val="00C16E96"/>
    <w:rsid w:val="00C17A78"/>
    <w:rsid w:val="00C20D29"/>
    <w:rsid w:val="00C21D48"/>
    <w:rsid w:val="00C2253F"/>
    <w:rsid w:val="00C24E18"/>
    <w:rsid w:val="00C263E8"/>
    <w:rsid w:val="00C27D59"/>
    <w:rsid w:val="00C31E31"/>
    <w:rsid w:val="00C3215F"/>
    <w:rsid w:val="00C33A75"/>
    <w:rsid w:val="00C35061"/>
    <w:rsid w:val="00C361A2"/>
    <w:rsid w:val="00C36234"/>
    <w:rsid w:val="00C367E4"/>
    <w:rsid w:val="00C36C51"/>
    <w:rsid w:val="00C37E9E"/>
    <w:rsid w:val="00C40448"/>
    <w:rsid w:val="00C40A67"/>
    <w:rsid w:val="00C43E23"/>
    <w:rsid w:val="00C43F9B"/>
    <w:rsid w:val="00C452B5"/>
    <w:rsid w:val="00C5118C"/>
    <w:rsid w:val="00C5133A"/>
    <w:rsid w:val="00C52B86"/>
    <w:rsid w:val="00C535D3"/>
    <w:rsid w:val="00C56CCE"/>
    <w:rsid w:val="00C60F37"/>
    <w:rsid w:val="00C6398F"/>
    <w:rsid w:val="00C64D93"/>
    <w:rsid w:val="00C6727B"/>
    <w:rsid w:val="00C673A7"/>
    <w:rsid w:val="00C67703"/>
    <w:rsid w:val="00C72E91"/>
    <w:rsid w:val="00C74B46"/>
    <w:rsid w:val="00C75BCE"/>
    <w:rsid w:val="00C767B0"/>
    <w:rsid w:val="00C77239"/>
    <w:rsid w:val="00C7724F"/>
    <w:rsid w:val="00C8248E"/>
    <w:rsid w:val="00C826DF"/>
    <w:rsid w:val="00C84253"/>
    <w:rsid w:val="00C84DD0"/>
    <w:rsid w:val="00C85D0F"/>
    <w:rsid w:val="00C909C9"/>
    <w:rsid w:val="00C913A3"/>
    <w:rsid w:val="00C94CB8"/>
    <w:rsid w:val="00C95080"/>
    <w:rsid w:val="00CA2C48"/>
    <w:rsid w:val="00CA2E4F"/>
    <w:rsid w:val="00CA3F67"/>
    <w:rsid w:val="00CA713E"/>
    <w:rsid w:val="00CB16A0"/>
    <w:rsid w:val="00CB3862"/>
    <w:rsid w:val="00CB3A6E"/>
    <w:rsid w:val="00CB4328"/>
    <w:rsid w:val="00CB50E8"/>
    <w:rsid w:val="00CB7083"/>
    <w:rsid w:val="00CB7AAB"/>
    <w:rsid w:val="00CB7AE7"/>
    <w:rsid w:val="00CC4612"/>
    <w:rsid w:val="00CC48D7"/>
    <w:rsid w:val="00CC5108"/>
    <w:rsid w:val="00CC5ED8"/>
    <w:rsid w:val="00CC6D46"/>
    <w:rsid w:val="00CC7AE1"/>
    <w:rsid w:val="00CD0144"/>
    <w:rsid w:val="00CD2934"/>
    <w:rsid w:val="00CD2B92"/>
    <w:rsid w:val="00CD3A34"/>
    <w:rsid w:val="00CD461B"/>
    <w:rsid w:val="00CD50F5"/>
    <w:rsid w:val="00CD6C12"/>
    <w:rsid w:val="00CD723D"/>
    <w:rsid w:val="00CE18CE"/>
    <w:rsid w:val="00CE4F16"/>
    <w:rsid w:val="00CE5EDA"/>
    <w:rsid w:val="00CF0635"/>
    <w:rsid w:val="00CF0E41"/>
    <w:rsid w:val="00CF19B6"/>
    <w:rsid w:val="00CF3007"/>
    <w:rsid w:val="00CF3447"/>
    <w:rsid w:val="00CF41B2"/>
    <w:rsid w:val="00CF73D4"/>
    <w:rsid w:val="00CF7D85"/>
    <w:rsid w:val="00D01945"/>
    <w:rsid w:val="00D03255"/>
    <w:rsid w:val="00D044F8"/>
    <w:rsid w:val="00D04C73"/>
    <w:rsid w:val="00D052CB"/>
    <w:rsid w:val="00D065AA"/>
    <w:rsid w:val="00D1181C"/>
    <w:rsid w:val="00D134F1"/>
    <w:rsid w:val="00D1468B"/>
    <w:rsid w:val="00D154BB"/>
    <w:rsid w:val="00D17034"/>
    <w:rsid w:val="00D22304"/>
    <w:rsid w:val="00D2786A"/>
    <w:rsid w:val="00D30DF8"/>
    <w:rsid w:val="00D32484"/>
    <w:rsid w:val="00D34BB7"/>
    <w:rsid w:val="00D354A6"/>
    <w:rsid w:val="00D40576"/>
    <w:rsid w:val="00D42116"/>
    <w:rsid w:val="00D4684A"/>
    <w:rsid w:val="00D47C6F"/>
    <w:rsid w:val="00D503C3"/>
    <w:rsid w:val="00D536E6"/>
    <w:rsid w:val="00D54D97"/>
    <w:rsid w:val="00D55801"/>
    <w:rsid w:val="00D56667"/>
    <w:rsid w:val="00D57146"/>
    <w:rsid w:val="00D63928"/>
    <w:rsid w:val="00D65658"/>
    <w:rsid w:val="00D659B0"/>
    <w:rsid w:val="00D66E86"/>
    <w:rsid w:val="00D7123E"/>
    <w:rsid w:val="00D71CAB"/>
    <w:rsid w:val="00D72F88"/>
    <w:rsid w:val="00D7300F"/>
    <w:rsid w:val="00D74ABA"/>
    <w:rsid w:val="00D7657F"/>
    <w:rsid w:val="00D76A85"/>
    <w:rsid w:val="00D85C33"/>
    <w:rsid w:val="00D87203"/>
    <w:rsid w:val="00D90A4E"/>
    <w:rsid w:val="00D9184A"/>
    <w:rsid w:val="00D91A36"/>
    <w:rsid w:val="00D92783"/>
    <w:rsid w:val="00D96B80"/>
    <w:rsid w:val="00D972A9"/>
    <w:rsid w:val="00D976AC"/>
    <w:rsid w:val="00D97E6B"/>
    <w:rsid w:val="00DA6BA4"/>
    <w:rsid w:val="00DB0001"/>
    <w:rsid w:val="00DB082F"/>
    <w:rsid w:val="00DB0C92"/>
    <w:rsid w:val="00DB2872"/>
    <w:rsid w:val="00DB4067"/>
    <w:rsid w:val="00DB512E"/>
    <w:rsid w:val="00DB7B3D"/>
    <w:rsid w:val="00DC0D03"/>
    <w:rsid w:val="00DC1D6F"/>
    <w:rsid w:val="00DC3587"/>
    <w:rsid w:val="00DC670B"/>
    <w:rsid w:val="00DD1335"/>
    <w:rsid w:val="00DD16D2"/>
    <w:rsid w:val="00DD2EC0"/>
    <w:rsid w:val="00DD4EE4"/>
    <w:rsid w:val="00DD5D4B"/>
    <w:rsid w:val="00DD7AFF"/>
    <w:rsid w:val="00DE021B"/>
    <w:rsid w:val="00DE2ED6"/>
    <w:rsid w:val="00DE5339"/>
    <w:rsid w:val="00DF25B5"/>
    <w:rsid w:val="00DF3E45"/>
    <w:rsid w:val="00DF4FE8"/>
    <w:rsid w:val="00DF5073"/>
    <w:rsid w:val="00DF63B3"/>
    <w:rsid w:val="00DF70B9"/>
    <w:rsid w:val="00E00750"/>
    <w:rsid w:val="00E0298C"/>
    <w:rsid w:val="00E034ED"/>
    <w:rsid w:val="00E0539A"/>
    <w:rsid w:val="00E0695A"/>
    <w:rsid w:val="00E13844"/>
    <w:rsid w:val="00E1626D"/>
    <w:rsid w:val="00E16ADD"/>
    <w:rsid w:val="00E20861"/>
    <w:rsid w:val="00E227D7"/>
    <w:rsid w:val="00E23040"/>
    <w:rsid w:val="00E232CA"/>
    <w:rsid w:val="00E23FC0"/>
    <w:rsid w:val="00E243DA"/>
    <w:rsid w:val="00E25EB8"/>
    <w:rsid w:val="00E32ECE"/>
    <w:rsid w:val="00E33DDD"/>
    <w:rsid w:val="00E342B5"/>
    <w:rsid w:val="00E4158C"/>
    <w:rsid w:val="00E450CD"/>
    <w:rsid w:val="00E45F6F"/>
    <w:rsid w:val="00E47DC5"/>
    <w:rsid w:val="00E50BA4"/>
    <w:rsid w:val="00E50F06"/>
    <w:rsid w:val="00E512AE"/>
    <w:rsid w:val="00E546F5"/>
    <w:rsid w:val="00E61112"/>
    <w:rsid w:val="00E65E88"/>
    <w:rsid w:val="00E66CA7"/>
    <w:rsid w:val="00E66E33"/>
    <w:rsid w:val="00E70445"/>
    <w:rsid w:val="00E713D1"/>
    <w:rsid w:val="00E7189A"/>
    <w:rsid w:val="00E725CD"/>
    <w:rsid w:val="00E73566"/>
    <w:rsid w:val="00E73A6A"/>
    <w:rsid w:val="00E74AB4"/>
    <w:rsid w:val="00E76203"/>
    <w:rsid w:val="00E807A9"/>
    <w:rsid w:val="00E81961"/>
    <w:rsid w:val="00E81BA1"/>
    <w:rsid w:val="00E82C86"/>
    <w:rsid w:val="00E831A9"/>
    <w:rsid w:val="00E84E30"/>
    <w:rsid w:val="00E86710"/>
    <w:rsid w:val="00E874BC"/>
    <w:rsid w:val="00E8786D"/>
    <w:rsid w:val="00E87D57"/>
    <w:rsid w:val="00E914AC"/>
    <w:rsid w:val="00E95309"/>
    <w:rsid w:val="00E9565E"/>
    <w:rsid w:val="00EA0646"/>
    <w:rsid w:val="00EA1B81"/>
    <w:rsid w:val="00EA21C4"/>
    <w:rsid w:val="00EA4186"/>
    <w:rsid w:val="00EA798C"/>
    <w:rsid w:val="00EB1705"/>
    <w:rsid w:val="00EB2DEB"/>
    <w:rsid w:val="00EB3336"/>
    <w:rsid w:val="00EB3AF9"/>
    <w:rsid w:val="00EB4A0E"/>
    <w:rsid w:val="00EB5040"/>
    <w:rsid w:val="00EB60DF"/>
    <w:rsid w:val="00EB791C"/>
    <w:rsid w:val="00EC12E1"/>
    <w:rsid w:val="00EC1997"/>
    <w:rsid w:val="00EC2DB6"/>
    <w:rsid w:val="00EC4103"/>
    <w:rsid w:val="00EC4B08"/>
    <w:rsid w:val="00EC58A0"/>
    <w:rsid w:val="00EC59AB"/>
    <w:rsid w:val="00EC6C5D"/>
    <w:rsid w:val="00EC741D"/>
    <w:rsid w:val="00ED21FA"/>
    <w:rsid w:val="00ED574E"/>
    <w:rsid w:val="00ED6548"/>
    <w:rsid w:val="00EE158A"/>
    <w:rsid w:val="00EE18EB"/>
    <w:rsid w:val="00EE19D4"/>
    <w:rsid w:val="00EE2D9E"/>
    <w:rsid w:val="00EE31E5"/>
    <w:rsid w:val="00EE443F"/>
    <w:rsid w:val="00EE69CB"/>
    <w:rsid w:val="00EE6D89"/>
    <w:rsid w:val="00EF06B1"/>
    <w:rsid w:val="00EF0DA3"/>
    <w:rsid w:val="00EF211F"/>
    <w:rsid w:val="00EF3922"/>
    <w:rsid w:val="00EF3A5A"/>
    <w:rsid w:val="00EF6A2B"/>
    <w:rsid w:val="00EF70C4"/>
    <w:rsid w:val="00EF743D"/>
    <w:rsid w:val="00F015FF"/>
    <w:rsid w:val="00F01AAA"/>
    <w:rsid w:val="00F02204"/>
    <w:rsid w:val="00F02840"/>
    <w:rsid w:val="00F0534F"/>
    <w:rsid w:val="00F053EF"/>
    <w:rsid w:val="00F0584A"/>
    <w:rsid w:val="00F07123"/>
    <w:rsid w:val="00F07A91"/>
    <w:rsid w:val="00F1231E"/>
    <w:rsid w:val="00F12340"/>
    <w:rsid w:val="00F12654"/>
    <w:rsid w:val="00F17155"/>
    <w:rsid w:val="00F171B9"/>
    <w:rsid w:val="00F227E5"/>
    <w:rsid w:val="00F22AAC"/>
    <w:rsid w:val="00F23665"/>
    <w:rsid w:val="00F24B5E"/>
    <w:rsid w:val="00F2539B"/>
    <w:rsid w:val="00F2783C"/>
    <w:rsid w:val="00F35A1A"/>
    <w:rsid w:val="00F40E3E"/>
    <w:rsid w:val="00F411EA"/>
    <w:rsid w:val="00F417D6"/>
    <w:rsid w:val="00F438CA"/>
    <w:rsid w:val="00F43B1C"/>
    <w:rsid w:val="00F44828"/>
    <w:rsid w:val="00F44C78"/>
    <w:rsid w:val="00F456F3"/>
    <w:rsid w:val="00F4683D"/>
    <w:rsid w:val="00F47EB8"/>
    <w:rsid w:val="00F5056D"/>
    <w:rsid w:val="00F51965"/>
    <w:rsid w:val="00F54D58"/>
    <w:rsid w:val="00F55D4C"/>
    <w:rsid w:val="00F55E41"/>
    <w:rsid w:val="00F56525"/>
    <w:rsid w:val="00F571D7"/>
    <w:rsid w:val="00F573F9"/>
    <w:rsid w:val="00F60C20"/>
    <w:rsid w:val="00F64312"/>
    <w:rsid w:val="00F64E1F"/>
    <w:rsid w:val="00F6621F"/>
    <w:rsid w:val="00F66CCE"/>
    <w:rsid w:val="00F71726"/>
    <w:rsid w:val="00F732AC"/>
    <w:rsid w:val="00F73EF3"/>
    <w:rsid w:val="00F74273"/>
    <w:rsid w:val="00F74AE4"/>
    <w:rsid w:val="00F8502B"/>
    <w:rsid w:val="00F90516"/>
    <w:rsid w:val="00F948EC"/>
    <w:rsid w:val="00F97B3D"/>
    <w:rsid w:val="00FA0E32"/>
    <w:rsid w:val="00FA37AB"/>
    <w:rsid w:val="00FA3B80"/>
    <w:rsid w:val="00FA3CD5"/>
    <w:rsid w:val="00FA3DE9"/>
    <w:rsid w:val="00FA6BB8"/>
    <w:rsid w:val="00FA6EF2"/>
    <w:rsid w:val="00FA7811"/>
    <w:rsid w:val="00FB0055"/>
    <w:rsid w:val="00FB2473"/>
    <w:rsid w:val="00FB4CF4"/>
    <w:rsid w:val="00FB6FC3"/>
    <w:rsid w:val="00FB7CF5"/>
    <w:rsid w:val="00FC205C"/>
    <w:rsid w:val="00FC417A"/>
    <w:rsid w:val="00FC4B3A"/>
    <w:rsid w:val="00FC5986"/>
    <w:rsid w:val="00FD0CDE"/>
    <w:rsid w:val="00FD1F22"/>
    <w:rsid w:val="00FD2373"/>
    <w:rsid w:val="00FD37BA"/>
    <w:rsid w:val="00FD430E"/>
    <w:rsid w:val="00FD6207"/>
    <w:rsid w:val="00FE04F0"/>
    <w:rsid w:val="00FE5EA6"/>
    <w:rsid w:val="00FE7928"/>
    <w:rsid w:val="00FF0918"/>
    <w:rsid w:val="00FF1699"/>
    <w:rsid w:val="00FF1A1E"/>
    <w:rsid w:val="00FF5DA3"/>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CommentReference">
    <w:name w:val="annotation reference"/>
    <w:basedOn w:val="DefaultParagraphFont"/>
    <w:uiPriority w:val="99"/>
    <w:semiHidden/>
    <w:unhideWhenUsed/>
    <w:rsid w:val="004E1AEA"/>
    <w:rPr>
      <w:sz w:val="16"/>
      <w:szCs w:val="16"/>
    </w:rPr>
  </w:style>
  <w:style w:type="paragraph" w:styleId="CommentText">
    <w:name w:val="annotation text"/>
    <w:basedOn w:val="Normal"/>
    <w:link w:val="CommentTextChar"/>
    <w:uiPriority w:val="99"/>
    <w:unhideWhenUsed/>
    <w:rsid w:val="004E1AEA"/>
    <w:pPr>
      <w:spacing w:line="240" w:lineRule="auto"/>
    </w:pPr>
    <w:rPr>
      <w:sz w:val="20"/>
      <w:szCs w:val="20"/>
    </w:rPr>
  </w:style>
  <w:style w:type="character" w:customStyle="1" w:styleId="CommentTextChar">
    <w:name w:val="Comment Text Char"/>
    <w:basedOn w:val="DefaultParagraphFont"/>
    <w:link w:val="CommentText"/>
    <w:uiPriority w:val="99"/>
    <w:rsid w:val="004E1AEA"/>
    <w:rPr>
      <w:sz w:val="20"/>
      <w:szCs w:val="20"/>
    </w:rPr>
  </w:style>
  <w:style w:type="paragraph" w:styleId="CommentSubject">
    <w:name w:val="annotation subject"/>
    <w:basedOn w:val="CommentText"/>
    <w:next w:val="CommentText"/>
    <w:link w:val="CommentSubjectChar"/>
    <w:uiPriority w:val="99"/>
    <w:semiHidden/>
    <w:unhideWhenUsed/>
    <w:rsid w:val="00E713D1"/>
    <w:rPr>
      <w:b/>
      <w:bCs/>
    </w:rPr>
  </w:style>
  <w:style w:type="character" w:customStyle="1" w:styleId="CommentSubjectChar">
    <w:name w:val="Comment Subject Char"/>
    <w:basedOn w:val="CommentTextChar"/>
    <w:link w:val="CommentSubject"/>
    <w:uiPriority w:val="99"/>
    <w:semiHidden/>
    <w:rsid w:val="00E713D1"/>
    <w:rPr>
      <w:b/>
      <w:bCs/>
      <w:sz w:val="20"/>
      <w:szCs w:val="20"/>
    </w:rPr>
  </w:style>
  <w:style w:type="paragraph" w:styleId="Revision">
    <w:name w:val="Revision"/>
    <w:hidden/>
    <w:uiPriority w:val="99"/>
    <w:semiHidden/>
    <w:rsid w:val="00C72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30509">
      <w:bodyDiv w:val="1"/>
      <w:marLeft w:val="0"/>
      <w:marRight w:val="0"/>
      <w:marTop w:val="0"/>
      <w:marBottom w:val="0"/>
      <w:divBdr>
        <w:top w:val="none" w:sz="0" w:space="0" w:color="auto"/>
        <w:left w:val="none" w:sz="0" w:space="0" w:color="auto"/>
        <w:bottom w:val="none" w:sz="0" w:space="0" w:color="auto"/>
        <w:right w:val="none" w:sz="0" w:space="0" w:color="auto"/>
      </w:divBdr>
    </w:div>
    <w:div w:id="243340859">
      <w:bodyDiv w:val="1"/>
      <w:marLeft w:val="0"/>
      <w:marRight w:val="0"/>
      <w:marTop w:val="0"/>
      <w:marBottom w:val="0"/>
      <w:divBdr>
        <w:top w:val="none" w:sz="0" w:space="0" w:color="auto"/>
        <w:left w:val="none" w:sz="0" w:space="0" w:color="auto"/>
        <w:bottom w:val="none" w:sz="0" w:space="0" w:color="auto"/>
        <w:right w:val="none" w:sz="0" w:space="0" w:color="auto"/>
      </w:divBdr>
    </w:div>
    <w:div w:id="716125762">
      <w:bodyDiv w:val="1"/>
      <w:marLeft w:val="0"/>
      <w:marRight w:val="0"/>
      <w:marTop w:val="0"/>
      <w:marBottom w:val="0"/>
      <w:divBdr>
        <w:top w:val="none" w:sz="0" w:space="0" w:color="auto"/>
        <w:left w:val="none" w:sz="0" w:space="0" w:color="auto"/>
        <w:bottom w:val="none" w:sz="0" w:space="0" w:color="auto"/>
        <w:right w:val="none" w:sz="0" w:space="0" w:color="auto"/>
      </w:divBdr>
    </w:div>
    <w:div w:id="809202181">
      <w:bodyDiv w:val="1"/>
      <w:marLeft w:val="0"/>
      <w:marRight w:val="0"/>
      <w:marTop w:val="0"/>
      <w:marBottom w:val="0"/>
      <w:divBdr>
        <w:top w:val="none" w:sz="0" w:space="0" w:color="auto"/>
        <w:left w:val="none" w:sz="0" w:space="0" w:color="auto"/>
        <w:bottom w:val="none" w:sz="0" w:space="0" w:color="auto"/>
        <w:right w:val="none" w:sz="0" w:space="0" w:color="auto"/>
      </w:divBdr>
    </w:div>
    <w:div w:id="1244873872">
      <w:bodyDiv w:val="1"/>
      <w:marLeft w:val="0"/>
      <w:marRight w:val="0"/>
      <w:marTop w:val="0"/>
      <w:marBottom w:val="0"/>
      <w:divBdr>
        <w:top w:val="none" w:sz="0" w:space="0" w:color="auto"/>
        <w:left w:val="none" w:sz="0" w:space="0" w:color="auto"/>
        <w:bottom w:val="none" w:sz="0" w:space="0" w:color="auto"/>
        <w:right w:val="none" w:sz="0" w:space="0" w:color="auto"/>
      </w:divBdr>
    </w:div>
    <w:div w:id="1380741158">
      <w:bodyDiv w:val="1"/>
      <w:marLeft w:val="0"/>
      <w:marRight w:val="0"/>
      <w:marTop w:val="0"/>
      <w:marBottom w:val="0"/>
      <w:divBdr>
        <w:top w:val="none" w:sz="0" w:space="0" w:color="auto"/>
        <w:left w:val="none" w:sz="0" w:space="0" w:color="auto"/>
        <w:bottom w:val="none" w:sz="0" w:space="0" w:color="auto"/>
        <w:right w:val="none" w:sz="0" w:space="0" w:color="auto"/>
      </w:divBdr>
    </w:div>
    <w:div w:id="1517959033">
      <w:bodyDiv w:val="1"/>
      <w:marLeft w:val="0"/>
      <w:marRight w:val="0"/>
      <w:marTop w:val="0"/>
      <w:marBottom w:val="0"/>
      <w:divBdr>
        <w:top w:val="none" w:sz="0" w:space="0" w:color="auto"/>
        <w:left w:val="none" w:sz="0" w:space="0" w:color="auto"/>
        <w:bottom w:val="none" w:sz="0" w:space="0" w:color="auto"/>
        <w:right w:val="none" w:sz="0" w:space="0" w:color="auto"/>
      </w:divBdr>
    </w:div>
    <w:div w:id="1849251872">
      <w:bodyDiv w:val="1"/>
      <w:marLeft w:val="0"/>
      <w:marRight w:val="0"/>
      <w:marTop w:val="0"/>
      <w:marBottom w:val="0"/>
      <w:divBdr>
        <w:top w:val="none" w:sz="0" w:space="0" w:color="auto"/>
        <w:left w:val="none" w:sz="0" w:space="0" w:color="auto"/>
        <w:bottom w:val="none" w:sz="0" w:space="0" w:color="auto"/>
        <w:right w:val="none" w:sz="0" w:space="0" w:color="auto"/>
      </w:divBdr>
    </w:div>
    <w:div w:id="19219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raun@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dina.Talu@fin.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ahandusministeerium.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69D2A7994EDC4EBDE3F926EFD7B8C1" ma:contentTypeVersion="16" ma:contentTypeDescription="Loo uus dokument" ma:contentTypeScope="" ma:versionID="7203bcad567996166b9ad10344e3baae">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391564879f7e641b29907af701b9eabc"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Props1.xml><?xml version="1.0" encoding="utf-8"?>
<ds:datastoreItem xmlns:ds="http://schemas.openxmlformats.org/officeDocument/2006/customXml" ds:itemID="{35F4969F-1E02-42C6-9419-508D3F6C8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3.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customXml/itemProps4.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1030</Words>
  <Characters>5977</Characters>
  <Application>Microsoft Office Word</Application>
  <DocSecurity>0</DocSecurity>
  <Lines>49</Lines>
  <Paragraphs>13</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Raun</dc:creator>
  <cp:keywords/>
  <cp:lastModifiedBy>Ann Raun</cp:lastModifiedBy>
  <cp:revision>3</cp:revision>
  <dcterms:created xsi:type="dcterms:W3CDTF">2025-03-13T09:45:00Z</dcterms:created>
  <dcterms:modified xsi:type="dcterms:W3CDTF">2025-03-13T09:47:00Z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